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E558" w14:textId="37445447" w:rsidR="0062481B" w:rsidRPr="003324B0" w:rsidRDefault="00C3350E" w:rsidP="00841FB8">
      <w:pPr>
        <w:pStyle w:val="Heading2"/>
        <w:jc w:val="center"/>
        <w:rPr>
          <w:color w:val="244061" w:themeColor="accent1" w:themeShade="80"/>
          <w:sz w:val="28"/>
          <w:szCs w:val="28"/>
        </w:rPr>
      </w:pPr>
      <w:bookmarkStart w:id="0" w:name="_Toc172296199"/>
      <w:r w:rsidRPr="003324B0">
        <w:rPr>
          <w:color w:val="244061" w:themeColor="accent1" w:themeShade="80"/>
          <w:sz w:val="28"/>
          <w:szCs w:val="28"/>
        </w:rPr>
        <w:t xml:space="preserve">HGSA Clinical Certification for Genetic Counsellors- </w:t>
      </w:r>
      <w:r w:rsidR="00F064C2" w:rsidRPr="003324B0">
        <w:rPr>
          <w:color w:val="244061" w:themeColor="accent1" w:themeShade="80"/>
          <w:sz w:val="28"/>
          <w:szCs w:val="28"/>
        </w:rPr>
        <w:t>S</w:t>
      </w:r>
      <w:r w:rsidR="0062481B" w:rsidRPr="003324B0">
        <w:rPr>
          <w:color w:val="244061" w:themeColor="accent1" w:themeShade="80"/>
          <w:sz w:val="28"/>
          <w:szCs w:val="28"/>
        </w:rPr>
        <w:t xml:space="preserve">upervisor </w:t>
      </w:r>
      <w:r w:rsidR="00F064C2" w:rsidRPr="003324B0">
        <w:rPr>
          <w:color w:val="244061" w:themeColor="accent1" w:themeShade="80"/>
          <w:sz w:val="28"/>
          <w:szCs w:val="28"/>
        </w:rPr>
        <w:t>R</w:t>
      </w:r>
      <w:r w:rsidR="0062481B" w:rsidRPr="003324B0">
        <w:rPr>
          <w:color w:val="244061" w:themeColor="accent1" w:themeShade="80"/>
          <w:sz w:val="28"/>
          <w:szCs w:val="28"/>
        </w:rPr>
        <w:t>eport</w:t>
      </w:r>
      <w:bookmarkEnd w:id="0"/>
      <w:r w:rsidR="00F064C2" w:rsidRPr="003324B0">
        <w:rPr>
          <w:color w:val="244061" w:themeColor="accent1" w:themeShade="80"/>
          <w:sz w:val="28"/>
          <w:szCs w:val="28"/>
        </w:rPr>
        <w:t xml:space="preserve"> Form</w:t>
      </w:r>
    </w:p>
    <w:p w14:paraId="338F1EE7" w14:textId="67B35B99" w:rsidR="006E729C" w:rsidRPr="003324B0" w:rsidRDefault="00F064C2" w:rsidP="0091671E">
      <w:pPr>
        <w:rPr>
          <w:rFonts w:asciiTheme="minorHAnsi" w:hAnsiTheme="minorHAnsi" w:cstheme="minorHAnsi"/>
        </w:rPr>
      </w:pPr>
      <w:r w:rsidRPr="003324B0">
        <w:rPr>
          <w:rFonts w:asciiTheme="minorHAnsi" w:hAnsiTheme="minorHAnsi" w:cstheme="minorHAnsi"/>
        </w:rPr>
        <w:t>The following</w:t>
      </w:r>
      <w:r w:rsidR="0062481B" w:rsidRPr="003324B0">
        <w:rPr>
          <w:rFonts w:asciiTheme="minorHAnsi" w:hAnsiTheme="minorHAnsi" w:cstheme="minorHAnsi"/>
        </w:rPr>
        <w:t xml:space="preserve"> assessment form </w:t>
      </w:r>
      <w:r w:rsidRPr="003324B0">
        <w:rPr>
          <w:rFonts w:asciiTheme="minorHAnsi" w:hAnsiTheme="minorHAnsi" w:cstheme="minorHAnsi"/>
        </w:rPr>
        <w:t xml:space="preserve">is to be completed </w:t>
      </w:r>
      <w:r w:rsidR="007626BD" w:rsidRPr="003324B0">
        <w:rPr>
          <w:rFonts w:asciiTheme="minorHAnsi" w:hAnsiTheme="minorHAnsi" w:cstheme="minorHAnsi"/>
        </w:rPr>
        <w:t>by the candidates and their primary supervisor(s) at each Submission for Certification</w:t>
      </w:r>
      <w:r w:rsidR="0062481B" w:rsidRPr="003324B0">
        <w:rPr>
          <w:rFonts w:asciiTheme="minorHAnsi" w:hAnsiTheme="minorHAnsi" w:cstheme="minorHAnsi"/>
        </w:rPr>
        <w:t>.</w:t>
      </w:r>
      <w:r w:rsidR="00142B02" w:rsidRPr="003324B0">
        <w:rPr>
          <w:rFonts w:asciiTheme="minorHAnsi" w:hAnsiTheme="minorHAnsi" w:cstheme="minorHAnsi"/>
        </w:rPr>
        <w:t xml:space="preserve"> </w:t>
      </w:r>
      <w:r w:rsidR="00142B02" w:rsidRPr="003324B0">
        <w:t xml:space="preserve">Please see the </w:t>
      </w:r>
      <w:r w:rsidR="00BC09A8" w:rsidRPr="003324B0">
        <w:t>HGSA</w:t>
      </w:r>
      <w:r w:rsidR="00B11A8B" w:rsidRPr="003324B0">
        <w:t xml:space="preserve"> </w:t>
      </w:r>
      <w:hyperlink r:id="rId10" w:history="1">
        <w:r w:rsidR="00B11A8B" w:rsidRPr="003324B0">
          <w:rPr>
            <w:rStyle w:val="Hyperlink"/>
          </w:rPr>
          <w:t>Supervision Policy for Genetic Counsellors</w:t>
        </w:r>
      </w:hyperlink>
      <w:r w:rsidR="00B11A8B" w:rsidRPr="003324B0">
        <w:t>.</w:t>
      </w:r>
      <w:r w:rsidR="0062481B" w:rsidRPr="003324B0">
        <w:rPr>
          <w:rFonts w:asciiTheme="minorHAnsi" w:hAnsiTheme="minorHAnsi" w:cstheme="minorHAnsi"/>
        </w:rPr>
        <w:t xml:space="preserve"> </w:t>
      </w:r>
      <w:r w:rsidR="0091671E" w:rsidRPr="003324B0">
        <w:rPr>
          <w:rFonts w:asciiTheme="minorHAnsi" w:hAnsiTheme="minorHAnsi" w:cstheme="minorHAnsi"/>
        </w:rPr>
        <w:t>Reports are to be made with each submission until the candidate is notified that their final portfolio submission/re-submission has been accepted and passed by the Board of Censors for Genetic Counselling.</w:t>
      </w:r>
    </w:p>
    <w:p w14:paraId="78EFA491" w14:textId="59F066FC" w:rsidR="00142B02" w:rsidRPr="003324B0" w:rsidRDefault="00113887" w:rsidP="0091671E">
      <w:pPr>
        <w:rPr>
          <w:rFonts w:asciiTheme="minorHAnsi" w:hAnsiTheme="minorHAnsi" w:cstheme="minorHAnsi"/>
          <w:b/>
          <w:bCs/>
        </w:rPr>
      </w:pPr>
      <w:r w:rsidRPr="003324B0">
        <w:rPr>
          <w:rFonts w:asciiTheme="minorHAnsi" w:hAnsiTheme="minorHAnsi" w:cstheme="minorHAnsi"/>
          <w:b/>
          <w:bCs/>
        </w:rPr>
        <w:t>If a candidate has more than one supervisor, each supervisor is to complete a separate report.</w:t>
      </w:r>
      <w:r w:rsidR="006079DB">
        <w:rPr>
          <w:rFonts w:asciiTheme="minorHAnsi" w:hAnsiTheme="minorHAnsi" w:cstheme="minorHAnsi"/>
          <w:b/>
          <w:bCs/>
        </w:rPr>
        <w:t xml:space="preserve"> </w:t>
      </w:r>
    </w:p>
    <w:p w14:paraId="28A8F7E2" w14:textId="5D4FB0A3" w:rsidR="00B11A8B" w:rsidRPr="003324B0" w:rsidRDefault="00725C9C" w:rsidP="00725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3324B0">
        <w:rPr>
          <w:rFonts w:asciiTheme="minorHAnsi" w:hAnsiTheme="minorHAnsi" w:cstheme="minorHAnsi"/>
          <w:b/>
          <w:bCs/>
        </w:rPr>
        <w:t xml:space="preserve">This </w:t>
      </w:r>
      <w:r w:rsidR="0062481B" w:rsidRPr="003324B0">
        <w:rPr>
          <w:rFonts w:asciiTheme="minorHAnsi" w:hAnsiTheme="minorHAnsi" w:cstheme="minorHAnsi"/>
          <w:b/>
          <w:bCs/>
        </w:rPr>
        <w:t xml:space="preserve">form </w:t>
      </w:r>
      <w:r w:rsidR="007626BD" w:rsidRPr="003324B0">
        <w:rPr>
          <w:rFonts w:asciiTheme="minorHAnsi" w:hAnsiTheme="minorHAnsi" w:cstheme="minorHAnsi"/>
          <w:b/>
          <w:bCs/>
        </w:rPr>
        <w:t xml:space="preserve">is </w:t>
      </w:r>
      <w:r w:rsidR="0062481B" w:rsidRPr="003324B0">
        <w:rPr>
          <w:rFonts w:asciiTheme="minorHAnsi" w:hAnsiTheme="minorHAnsi" w:cstheme="minorHAnsi"/>
          <w:b/>
          <w:bCs/>
        </w:rPr>
        <w:t xml:space="preserve">to be read in conjunction with </w:t>
      </w:r>
      <w:r w:rsidR="0009246A" w:rsidRPr="003324B0">
        <w:rPr>
          <w:rFonts w:asciiTheme="minorHAnsi" w:hAnsiTheme="minorHAnsi" w:cstheme="minorHAnsi"/>
          <w:b/>
          <w:bCs/>
        </w:rPr>
        <w:t xml:space="preserve">the HGSA </w:t>
      </w:r>
      <w:hyperlink r:id="rId11" w:history="1">
        <w:r w:rsidR="004D1C19">
          <w:rPr>
            <w:rStyle w:val="Hyperlink"/>
            <w:rFonts w:asciiTheme="minorHAnsi" w:hAnsiTheme="minorHAnsi" w:cstheme="minorHAnsi"/>
            <w:b/>
            <w:bCs/>
          </w:rPr>
          <w:t xml:space="preserve">Clinical </w:t>
        </w:r>
        <w:r w:rsidR="00300EF6" w:rsidRPr="003324B0">
          <w:rPr>
            <w:rStyle w:val="Hyperlink"/>
            <w:rFonts w:asciiTheme="minorHAnsi" w:hAnsiTheme="minorHAnsi" w:cstheme="minorHAnsi"/>
            <w:b/>
            <w:bCs/>
          </w:rPr>
          <w:t>Certification for Genetic Counsellors</w:t>
        </w:r>
      </w:hyperlink>
      <w:r w:rsidR="00300EF6" w:rsidRPr="003324B0">
        <w:rPr>
          <w:rFonts w:asciiTheme="minorHAnsi" w:hAnsiTheme="minorHAnsi" w:cstheme="minorHAnsi"/>
          <w:b/>
          <w:bCs/>
        </w:rPr>
        <w:t xml:space="preserve">, </w:t>
      </w:r>
      <w:hyperlink r:id="rId12" w:history="1">
        <w:r w:rsidR="0009246A" w:rsidRPr="003324B0">
          <w:rPr>
            <w:rStyle w:val="Hyperlink"/>
            <w:rFonts w:asciiTheme="minorHAnsi" w:hAnsiTheme="minorHAnsi" w:cstheme="minorHAnsi"/>
            <w:b/>
            <w:bCs/>
          </w:rPr>
          <w:t>Competency Standards for Genetic Counsellors</w:t>
        </w:r>
      </w:hyperlink>
      <w:r w:rsidRPr="003324B0">
        <w:rPr>
          <w:rFonts w:asciiTheme="minorHAnsi" w:hAnsiTheme="minorHAnsi" w:cstheme="minorHAnsi"/>
          <w:b/>
          <w:bCs/>
        </w:rPr>
        <w:t xml:space="preserve"> and </w:t>
      </w:r>
      <w:hyperlink r:id="rId13" w:history="1">
        <w:r w:rsidRPr="003324B0">
          <w:rPr>
            <w:rStyle w:val="Hyperlink"/>
            <w:rFonts w:asciiTheme="minorHAnsi" w:hAnsiTheme="minorHAnsi" w:cstheme="minorHAnsi"/>
            <w:b/>
            <w:bCs/>
          </w:rPr>
          <w:t>Supervision for Genetic Counsellors</w:t>
        </w:r>
      </w:hyperlink>
      <w:r w:rsidR="00C3350E" w:rsidRPr="003324B0">
        <w:rPr>
          <w:rFonts w:asciiTheme="minorHAnsi" w:hAnsiTheme="minorHAnsi" w:cstheme="minorHAnsi"/>
          <w:b/>
          <w:bCs/>
        </w:rPr>
        <w:t xml:space="preserve"> Policies.</w:t>
      </w:r>
    </w:p>
    <w:tbl>
      <w:tblPr>
        <w:tblW w:w="5114" w:type="pct"/>
        <w:tblInd w:w="-147" w:type="dxa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703"/>
        <w:gridCol w:w="1111"/>
        <w:gridCol w:w="2969"/>
        <w:gridCol w:w="742"/>
        <w:gridCol w:w="3390"/>
      </w:tblGrid>
      <w:tr w:rsidR="0062481B" w:rsidRPr="003324B0" w14:paraId="2FEDE55C" w14:textId="77777777" w:rsidTr="004D1C19">
        <w:tc>
          <w:tcPr>
            <w:tcW w:w="5000" w:type="pct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</w:tcPr>
          <w:p w14:paraId="2FEDE55B" w14:textId="77777777" w:rsidR="0062481B" w:rsidRPr="003324B0" w:rsidRDefault="0062481B" w:rsidP="007626BD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Candidate details and current position</w:t>
            </w:r>
          </w:p>
        </w:tc>
      </w:tr>
      <w:tr w:rsidR="0062481B" w:rsidRPr="003324B0" w14:paraId="2FEDE55F" w14:textId="77777777" w:rsidTr="004D1C19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EDE55D" w14:textId="77777777" w:rsidR="0062481B" w:rsidRPr="003324B0" w:rsidRDefault="0062481B" w:rsidP="007626B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Full name of candidate</w:t>
            </w:r>
          </w:p>
        </w:tc>
        <w:tc>
          <w:tcPr>
            <w:tcW w:w="3762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EDE55E" w14:textId="77777777" w:rsidR="0062481B" w:rsidRPr="003324B0" w:rsidRDefault="0062481B" w:rsidP="007626B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81B" w:rsidRPr="003324B0" w14:paraId="2FEDE565" w14:textId="77777777" w:rsidTr="004D1C19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EDE560" w14:textId="77777777" w:rsidR="0062481B" w:rsidRPr="003324B0" w:rsidRDefault="0062481B" w:rsidP="007626B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Report covers period</w:t>
            </w:r>
          </w:p>
        </w:tc>
        <w:tc>
          <w:tcPr>
            <w:tcW w:w="5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EDE561" w14:textId="77777777" w:rsidR="0062481B" w:rsidRPr="003324B0" w:rsidRDefault="0062481B" w:rsidP="007626B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</w:p>
        </w:tc>
        <w:tc>
          <w:tcPr>
            <w:tcW w:w="13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EDE562" w14:textId="13A79318" w:rsidR="0062481B" w:rsidRPr="003324B0" w:rsidRDefault="00D57F39" w:rsidP="00C86CEE">
            <w:pPr>
              <w:pStyle w:val="TableTex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[DATE OF LAST SUBMISSION</w:t>
            </w:r>
            <w:r w:rsidR="00C848D1" w:rsidRPr="003324B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712935" w:rsidRPr="003324B0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56303B" w:rsidRPr="003324B0">
              <w:rPr>
                <w:rFonts w:asciiTheme="minorHAnsi" w:hAnsiTheme="minorHAnsi" w:cstheme="minorHAnsi"/>
                <w:sz w:val="22"/>
                <w:szCs w:val="22"/>
              </w:rPr>
              <w:t xml:space="preserve"> PRECEDING 12 MONTHS</w:t>
            </w:r>
            <w:r w:rsidR="00712935" w:rsidRPr="003324B0">
              <w:rPr>
                <w:rFonts w:asciiTheme="minorHAnsi" w:hAnsiTheme="minorHAnsi" w:cstheme="minorHAnsi"/>
                <w:sz w:val="22"/>
                <w:szCs w:val="22"/>
              </w:rPr>
              <w:t xml:space="preserve"> FOR SUBMISSION 1</w:t>
            </w:r>
          </w:p>
        </w:tc>
        <w:tc>
          <w:tcPr>
            <w:tcW w:w="3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EDE563" w14:textId="77777777" w:rsidR="0062481B" w:rsidRPr="003324B0" w:rsidRDefault="0062481B" w:rsidP="007626B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</w:p>
        </w:tc>
        <w:tc>
          <w:tcPr>
            <w:tcW w:w="155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EDE564" w14:textId="49F29E44" w:rsidR="0062481B" w:rsidRPr="003324B0" w:rsidRDefault="00D57F39" w:rsidP="007626B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[DATE OF CURRENT SUBMISSION]</w:t>
            </w:r>
          </w:p>
        </w:tc>
      </w:tr>
      <w:tr w:rsidR="0062481B" w:rsidRPr="003324B0" w14:paraId="2FEDE568" w14:textId="77777777" w:rsidTr="004D1C19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EDE566" w14:textId="43CBEEF0" w:rsidR="0062481B" w:rsidRPr="003324B0" w:rsidRDefault="0062481B" w:rsidP="007626B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 xml:space="preserve">Current </w:t>
            </w:r>
            <w:r w:rsidR="00113887" w:rsidRPr="003324B0">
              <w:rPr>
                <w:rFonts w:asciiTheme="minorHAnsi" w:hAnsiTheme="minorHAnsi" w:cstheme="minorHAnsi"/>
                <w:sz w:val="22"/>
                <w:szCs w:val="22"/>
              </w:rPr>
              <w:t>employer/job title</w:t>
            </w:r>
          </w:p>
        </w:tc>
        <w:tc>
          <w:tcPr>
            <w:tcW w:w="3762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EDE567" w14:textId="77777777" w:rsidR="0062481B" w:rsidRPr="003324B0" w:rsidRDefault="0062481B" w:rsidP="007626B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EDE569" w14:textId="77777777" w:rsidR="0062481B" w:rsidRPr="003324B0" w:rsidRDefault="0062481B" w:rsidP="0009246A">
      <w:pPr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W w:w="5114" w:type="pct"/>
        <w:tblInd w:w="-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20"/>
        <w:gridCol w:w="7095"/>
      </w:tblGrid>
      <w:tr w:rsidR="0062481B" w:rsidRPr="003324B0" w14:paraId="2FEDE56B" w14:textId="77777777" w:rsidTr="004D1C19">
        <w:tc>
          <w:tcPr>
            <w:tcW w:w="5000" w:type="pct"/>
            <w:gridSpan w:val="2"/>
            <w:shd w:val="clear" w:color="auto" w:fill="CCCCCC"/>
          </w:tcPr>
          <w:p w14:paraId="2FEDE56A" w14:textId="77777777" w:rsidR="0062481B" w:rsidRPr="003324B0" w:rsidRDefault="0062481B" w:rsidP="007626BD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Supervisor details</w:t>
            </w:r>
          </w:p>
        </w:tc>
      </w:tr>
      <w:tr w:rsidR="0062481B" w:rsidRPr="003324B0" w14:paraId="2FEDE56E" w14:textId="77777777" w:rsidTr="004D1C19">
        <w:tc>
          <w:tcPr>
            <w:tcW w:w="1750" w:type="pct"/>
          </w:tcPr>
          <w:p w14:paraId="2FEDE56C" w14:textId="77777777" w:rsidR="0062481B" w:rsidRPr="003324B0" w:rsidRDefault="0062481B" w:rsidP="007626B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Full name of supervisor</w:t>
            </w:r>
          </w:p>
        </w:tc>
        <w:tc>
          <w:tcPr>
            <w:tcW w:w="3250" w:type="pct"/>
          </w:tcPr>
          <w:p w14:paraId="2FEDE56D" w14:textId="77777777" w:rsidR="0062481B" w:rsidRPr="003324B0" w:rsidRDefault="0062481B" w:rsidP="007626B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81B" w:rsidRPr="003324B0" w14:paraId="2FEDE571" w14:textId="77777777" w:rsidTr="004D1C19">
        <w:tc>
          <w:tcPr>
            <w:tcW w:w="1750" w:type="pct"/>
          </w:tcPr>
          <w:p w14:paraId="2FEDE56F" w14:textId="7F8C48EB" w:rsidR="0062481B" w:rsidRPr="003324B0" w:rsidRDefault="0062481B" w:rsidP="007626B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Qualifications</w:t>
            </w:r>
            <w:r w:rsidR="0009246A" w:rsidRPr="003324B0">
              <w:rPr>
                <w:rFonts w:asciiTheme="minorHAnsi" w:hAnsiTheme="minorHAnsi" w:cstheme="minorHAnsi"/>
                <w:sz w:val="22"/>
                <w:szCs w:val="22"/>
              </w:rPr>
              <w:t>/Registration</w:t>
            </w:r>
          </w:p>
        </w:tc>
        <w:tc>
          <w:tcPr>
            <w:tcW w:w="3250" w:type="pct"/>
          </w:tcPr>
          <w:p w14:paraId="2FEDE570" w14:textId="77777777" w:rsidR="0062481B" w:rsidRPr="003324B0" w:rsidRDefault="0062481B" w:rsidP="007626B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81B" w:rsidRPr="003324B0" w14:paraId="2FEDE574" w14:textId="77777777" w:rsidTr="004D1C19">
        <w:tc>
          <w:tcPr>
            <w:tcW w:w="1750" w:type="pct"/>
          </w:tcPr>
          <w:p w14:paraId="2FEDE572" w14:textId="7E370C1B" w:rsidR="0062481B" w:rsidRPr="003324B0" w:rsidRDefault="00D57F39" w:rsidP="007626B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Supervisor’s employer</w:t>
            </w:r>
          </w:p>
        </w:tc>
        <w:tc>
          <w:tcPr>
            <w:tcW w:w="3250" w:type="pct"/>
          </w:tcPr>
          <w:p w14:paraId="2FEDE573" w14:textId="77777777" w:rsidR="0062481B" w:rsidRPr="003324B0" w:rsidRDefault="0062481B" w:rsidP="007626B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887" w:rsidRPr="003324B0" w14:paraId="2FEDE577" w14:textId="77777777" w:rsidTr="004D1C19">
        <w:tc>
          <w:tcPr>
            <w:tcW w:w="1750" w:type="pct"/>
          </w:tcPr>
          <w:p w14:paraId="2FEDE575" w14:textId="7B4E420B" w:rsidR="00113887" w:rsidRPr="003324B0" w:rsidRDefault="00113887" w:rsidP="0011388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 xml:space="preserve">Professional relationship to candidate </w:t>
            </w:r>
          </w:p>
        </w:tc>
        <w:tc>
          <w:tcPr>
            <w:tcW w:w="3250" w:type="pct"/>
          </w:tcPr>
          <w:p w14:paraId="2FEDE576" w14:textId="30E0757F" w:rsidR="00113887" w:rsidRPr="003324B0" w:rsidRDefault="00113887" w:rsidP="00382DB0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="00092AA9" w:rsidRPr="003324B0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="00092AA9" w:rsidRPr="003324B0">
              <w:rPr>
                <w:rFonts w:asciiTheme="minorHAnsi" w:hAnsiTheme="minorHAnsi" w:cstheme="minorHAnsi"/>
                <w:sz w:val="22"/>
                <w:szCs w:val="22"/>
              </w:rPr>
              <w:t xml:space="preserve"> senior colleague, </w:t>
            </w:r>
            <w:r w:rsidR="00782C51" w:rsidRPr="003324B0">
              <w:rPr>
                <w:rFonts w:asciiTheme="minorHAnsi" w:hAnsiTheme="minorHAnsi" w:cstheme="minorHAnsi"/>
                <w:sz w:val="22"/>
                <w:szCs w:val="22"/>
              </w:rPr>
              <w:t>external supervisor provided by employer, external superviso</w:t>
            </w:r>
            <w:r w:rsidR="00382DB0" w:rsidRPr="003324B0">
              <w:rPr>
                <w:rFonts w:asciiTheme="minorHAnsi" w:hAnsiTheme="minorHAnsi" w:cstheme="minorHAnsi"/>
                <w:sz w:val="22"/>
                <w:szCs w:val="22"/>
              </w:rPr>
              <w:t xml:space="preserve">r, </w:t>
            </w: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include any perceived or actual conflicts of interest and how these are managed)</w:t>
            </w:r>
          </w:p>
        </w:tc>
      </w:tr>
      <w:tr w:rsidR="00113887" w:rsidRPr="003324B0" w14:paraId="2FEDE57A" w14:textId="77777777" w:rsidTr="004D1C19">
        <w:tc>
          <w:tcPr>
            <w:tcW w:w="1750" w:type="pct"/>
          </w:tcPr>
          <w:p w14:paraId="2FEDE578" w14:textId="77777777" w:rsidR="00113887" w:rsidRPr="003324B0" w:rsidRDefault="00113887" w:rsidP="0011388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250" w:type="pct"/>
          </w:tcPr>
          <w:p w14:paraId="2FEDE579" w14:textId="77777777" w:rsidR="00113887" w:rsidRPr="003324B0" w:rsidRDefault="00113887" w:rsidP="0011388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887" w:rsidRPr="003324B0" w14:paraId="2FEDE57D" w14:textId="77777777" w:rsidTr="004D1C19">
        <w:tc>
          <w:tcPr>
            <w:tcW w:w="1750" w:type="pct"/>
          </w:tcPr>
          <w:p w14:paraId="2FEDE57B" w14:textId="77777777" w:rsidR="00113887" w:rsidRPr="003324B0" w:rsidRDefault="00113887" w:rsidP="0011388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3250" w:type="pct"/>
          </w:tcPr>
          <w:p w14:paraId="2FEDE57C" w14:textId="77777777" w:rsidR="00113887" w:rsidRPr="003324B0" w:rsidRDefault="00113887" w:rsidP="0011388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887" w:rsidRPr="003324B0" w14:paraId="2FEDE580" w14:textId="77777777" w:rsidTr="004D1C19">
        <w:trPr>
          <w:trHeight w:val="642"/>
        </w:trPr>
        <w:tc>
          <w:tcPr>
            <w:tcW w:w="1750" w:type="pct"/>
          </w:tcPr>
          <w:p w14:paraId="2FEDE57E" w14:textId="44FF7988" w:rsidR="00113887" w:rsidRPr="003324B0" w:rsidRDefault="00113887" w:rsidP="0011388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Supervision qualifications</w:t>
            </w:r>
          </w:p>
        </w:tc>
        <w:tc>
          <w:tcPr>
            <w:tcW w:w="3250" w:type="pct"/>
          </w:tcPr>
          <w:p w14:paraId="2FEDE57F" w14:textId="48487246" w:rsidR="00113887" w:rsidRPr="003324B0" w:rsidRDefault="00A968FE" w:rsidP="00A968FE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 xml:space="preserve">See the HGSA </w:t>
            </w:r>
            <w:hyperlink r:id="rId14" w:history="1">
              <w:r w:rsidRPr="003324B0">
                <w:rPr>
                  <w:rStyle w:val="Hyperlink"/>
                  <w:rFonts w:asciiTheme="minorHAnsi" w:hAnsiTheme="minorHAnsi" w:cstheme="minorHAnsi"/>
                </w:rPr>
                <w:t>Supervision Policy for Genetic Counsellors</w:t>
              </w:r>
            </w:hyperlink>
            <w:r w:rsidRPr="003324B0">
              <w:rPr>
                <w:rFonts w:asciiTheme="minorHAnsi" w:hAnsiTheme="minorHAnsi" w:cstheme="minorHAnsi"/>
              </w:rPr>
              <w:t xml:space="preserve"> </w:t>
            </w:r>
            <w:r w:rsidR="00113887" w:rsidRPr="003324B0">
              <w:rPr>
                <w:rFonts w:asciiTheme="minorHAnsi" w:hAnsiTheme="minorHAnsi" w:cstheme="minorHAnsi"/>
                <w:sz w:val="22"/>
                <w:szCs w:val="22"/>
              </w:rPr>
              <w:t>(e.g. accreditation through a relevant professional body, workshops and date last attended, formal learning or training)</w:t>
            </w:r>
          </w:p>
        </w:tc>
      </w:tr>
    </w:tbl>
    <w:p w14:paraId="2FEDE581" w14:textId="78F3B166" w:rsidR="0062481B" w:rsidRPr="003324B0" w:rsidRDefault="0062481B" w:rsidP="0009246A">
      <w:pPr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W w:w="5114" w:type="pct"/>
        <w:tblInd w:w="-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18"/>
        <w:gridCol w:w="7097"/>
      </w:tblGrid>
      <w:tr w:rsidR="0009246A" w:rsidRPr="003324B0" w14:paraId="7550E074" w14:textId="77777777" w:rsidTr="004D1C19">
        <w:tc>
          <w:tcPr>
            <w:tcW w:w="5000" w:type="pct"/>
            <w:gridSpan w:val="2"/>
            <w:shd w:val="clear" w:color="auto" w:fill="CCCCCC"/>
          </w:tcPr>
          <w:p w14:paraId="76B0BD08" w14:textId="7CD68207" w:rsidR="0009246A" w:rsidRPr="003324B0" w:rsidRDefault="00D57F39" w:rsidP="00D87A6B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Supervision arrangements</w:t>
            </w:r>
          </w:p>
        </w:tc>
      </w:tr>
      <w:tr w:rsidR="0009246A" w:rsidRPr="003324B0" w14:paraId="355EDDAB" w14:textId="77777777" w:rsidTr="004D1C19">
        <w:tc>
          <w:tcPr>
            <w:tcW w:w="1749" w:type="pct"/>
          </w:tcPr>
          <w:p w14:paraId="3ABFA86B" w14:textId="5B95A8D4" w:rsidR="0009246A" w:rsidRPr="003324B0" w:rsidRDefault="004D1C19" w:rsidP="0011388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 length of individual supervision session</w:t>
            </w:r>
          </w:p>
        </w:tc>
        <w:tc>
          <w:tcPr>
            <w:tcW w:w="3251" w:type="pct"/>
          </w:tcPr>
          <w:p w14:paraId="65ACE876" w14:textId="54C92FAF" w:rsidR="0009246A" w:rsidRPr="003324B0" w:rsidRDefault="004D1C19" w:rsidP="00D87A6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 hour)</w:t>
            </w:r>
          </w:p>
        </w:tc>
      </w:tr>
      <w:tr w:rsidR="0009246A" w:rsidRPr="003324B0" w14:paraId="2FD5EA37" w14:textId="77777777" w:rsidTr="004D1C19">
        <w:tc>
          <w:tcPr>
            <w:tcW w:w="1749" w:type="pct"/>
          </w:tcPr>
          <w:p w14:paraId="136ACB0E" w14:textId="1AA529C7" w:rsidR="0009246A" w:rsidRPr="003324B0" w:rsidRDefault="004D1C19" w:rsidP="00D87A6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Frequency of individual supervision</w:t>
            </w:r>
            <w:r w:rsidR="00142B02" w:rsidRPr="003324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51" w:type="pct"/>
          </w:tcPr>
          <w:p w14:paraId="02FC9B13" w14:textId="7824E6E7" w:rsidR="0009246A" w:rsidRPr="003324B0" w:rsidRDefault="00113887" w:rsidP="00D87A6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3324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1C19">
              <w:rPr>
                <w:rFonts w:asciiTheme="minorHAnsi" w:hAnsiTheme="minorHAnsi" w:cstheme="minorHAnsi"/>
                <w:sz w:val="22"/>
                <w:szCs w:val="22"/>
              </w:rPr>
              <w:t>monthly)</w:t>
            </w:r>
          </w:p>
        </w:tc>
      </w:tr>
      <w:tr w:rsidR="00142B02" w:rsidRPr="003324B0" w14:paraId="5E891DE8" w14:textId="77777777" w:rsidTr="004D1C19">
        <w:tc>
          <w:tcPr>
            <w:tcW w:w="1749" w:type="pct"/>
          </w:tcPr>
          <w:p w14:paraId="22136053" w14:textId="09047EA3" w:rsidR="00142B02" w:rsidRPr="003324B0" w:rsidRDefault="07CD8999" w:rsidP="07CD8999">
            <w:pPr>
              <w:pStyle w:val="TableText"/>
              <w:rPr>
                <w:rFonts w:asciiTheme="minorHAnsi" w:hAnsiTheme="minorHAnsi" w:cstheme="minorBidi"/>
                <w:sz w:val="22"/>
                <w:szCs w:val="22"/>
              </w:rPr>
            </w:pPr>
            <w:r w:rsidRPr="003324B0">
              <w:rPr>
                <w:rFonts w:asciiTheme="minorHAnsi" w:hAnsiTheme="minorHAnsi" w:cstheme="minorBidi"/>
                <w:sz w:val="22"/>
                <w:szCs w:val="22"/>
              </w:rPr>
              <w:t>Details of candidate’s access to clinical case review and consultation</w:t>
            </w:r>
          </w:p>
        </w:tc>
        <w:tc>
          <w:tcPr>
            <w:tcW w:w="3251" w:type="pct"/>
          </w:tcPr>
          <w:p w14:paraId="5C630A25" w14:textId="79075E8F" w:rsidR="00142B02" w:rsidRPr="003324B0" w:rsidRDefault="00113887" w:rsidP="00D87A6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3324B0">
              <w:rPr>
                <w:rFonts w:asciiTheme="minorHAnsi" w:hAnsiTheme="minorHAnsi" w:cstheme="minorHAnsi"/>
                <w:sz w:val="22"/>
                <w:szCs w:val="22"/>
              </w:rPr>
              <w:t xml:space="preserve"> weekly 30 minute meeting with a supervising clinical geneticist, weekly 1 hour clinical case review meeting)</w:t>
            </w:r>
          </w:p>
        </w:tc>
      </w:tr>
    </w:tbl>
    <w:p w14:paraId="5A8A3318" w14:textId="3636A7B4" w:rsidR="00725C9C" w:rsidRPr="003324B0" w:rsidRDefault="00725C9C">
      <w:pPr>
        <w:widowControl/>
        <w:spacing w:before="0" w:beforeAutospacing="0" w:after="200" w:afterAutospacing="0"/>
        <w:jc w:val="left"/>
        <w:rPr>
          <w:rFonts w:asciiTheme="minorHAnsi" w:hAnsiTheme="minorHAnsi" w:cstheme="minorHAnsi"/>
        </w:rPr>
      </w:pPr>
      <w:r w:rsidRPr="003324B0">
        <w:rPr>
          <w:rFonts w:asciiTheme="minorHAnsi" w:hAnsiTheme="minorHAnsi" w:cstheme="minorHAnsi"/>
        </w:rPr>
        <w:br w:type="page"/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40"/>
        <w:gridCol w:w="9532"/>
      </w:tblGrid>
      <w:tr w:rsidR="000705A1" w:rsidRPr="003324B0" w14:paraId="027AF407" w14:textId="77777777" w:rsidTr="000705A1">
        <w:tc>
          <w:tcPr>
            <w:tcW w:w="5000" w:type="pct"/>
            <w:gridSpan w:val="2"/>
            <w:shd w:val="clear" w:color="auto" w:fill="CCCCCC"/>
          </w:tcPr>
          <w:p w14:paraId="62EE67CE" w14:textId="77777777" w:rsidR="000705A1" w:rsidRPr="003324B0" w:rsidRDefault="000705A1" w:rsidP="00D87A6B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  <w:t>Assessment of training (to be completed by Supervisor(s)</w:t>
            </w:r>
          </w:p>
        </w:tc>
      </w:tr>
      <w:tr w:rsidR="000705A1" w:rsidRPr="003324B0" w14:paraId="59CD6F66" w14:textId="77777777" w:rsidTr="000705A1">
        <w:tc>
          <w:tcPr>
            <w:tcW w:w="5000" w:type="pct"/>
            <w:gridSpan w:val="2"/>
          </w:tcPr>
          <w:p w14:paraId="41F06A76" w14:textId="1FB93479" w:rsidR="000705A1" w:rsidRPr="003324B0" w:rsidRDefault="000705A1" w:rsidP="00D87A6B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 xml:space="preserve">Rating </w:t>
            </w:r>
            <w:r w:rsidR="00E020F3" w:rsidRPr="003324B0">
              <w:rPr>
                <w:rFonts w:asciiTheme="minorHAnsi" w:hAnsiTheme="minorHAnsi" w:cstheme="minorHAnsi"/>
                <w:sz w:val="22"/>
                <w:szCs w:val="22"/>
              </w:rPr>
              <w:t xml:space="preserve">scales for </w:t>
            </w:r>
          </w:p>
        </w:tc>
      </w:tr>
      <w:tr w:rsidR="000705A1" w:rsidRPr="003324B0" w14:paraId="2C04B04D" w14:textId="77777777" w:rsidTr="000705A1">
        <w:tc>
          <w:tcPr>
            <w:tcW w:w="534" w:type="pct"/>
          </w:tcPr>
          <w:p w14:paraId="3937816F" w14:textId="77777777" w:rsidR="000705A1" w:rsidRPr="003324B0" w:rsidRDefault="000705A1" w:rsidP="00D87A6B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466" w:type="pct"/>
          </w:tcPr>
          <w:p w14:paraId="216D4FF3" w14:textId="77777777" w:rsidR="000705A1" w:rsidRPr="003324B0" w:rsidRDefault="000705A1" w:rsidP="00D87A6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Falls far short of expected standards</w:t>
            </w:r>
          </w:p>
        </w:tc>
      </w:tr>
      <w:tr w:rsidR="000705A1" w:rsidRPr="003324B0" w14:paraId="76652AC0" w14:textId="77777777" w:rsidTr="000705A1">
        <w:tc>
          <w:tcPr>
            <w:tcW w:w="534" w:type="pct"/>
          </w:tcPr>
          <w:p w14:paraId="4AEC40A1" w14:textId="77777777" w:rsidR="000705A1" w:rsidRPr="003324B0" w:rsidRDefault="000705A1" w:rsidP="00D87A6B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466" w:type="pct"/>
          </w:tcPr>
          <w:p w14:paraId="64784557" w14:textId="77777777" w:rsidR="000705A1" w:rsidRPr="003324B0" w:rsidRDefault="000705A1" w:rsidP="00D87A6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Falls short of expected standards</w:t>
            </w:r>
          </w:p>
        </w:tc>
      </w:tr>
      <w:tr w:rsidR="000705A1" w:rsidRPr="003324B0" w14:paraId="03C9BB0C" w14:textId="77777777" w:rsidTr="000705A1">
        <w:tc>
          <w:tcPr>
            <w:tcW w:w="534" w:type="pct"/>
          </w:tcPr>
          <w:p w14:paraId="22260D0D" w14:textId="77777777" w:rsidR="000705A1" w:rsidRPr="003324B0" w:rsidRDefault="000705A1" w:rsidP="00D87A6B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466" w:type="pct"/>
          </w:tcPr>
          <w:p w14:paraId="28CF6498" w14:textId="77777777" w:rsidR="000705A1" w:rsidRPr="003324B0" w:rsidRDefault="000705A1" w:rsidP="00D87A6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Consistent with level of training</w:t>
            </w:r>
            <w:r w:rsidRPr="003324B0" w:rsidDel="009727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705A1" w:rsidRPr="003324B0" w14:paraId="5CC4AF37" w14:textId="77777777" w:rsidTr="000705A1">
        <w:tc>
          <w:tcPr>
            <w:tcW w:w="534" w:type="pct"/>
          </w:tcPr>
          <w:p w14:paraId="6D197E31" w14:textId="77777777" w:rsidR="000705A1" w:rsidRPr="003324B0" w:rsidRDefault="000705A1" w:rsidP="00D87A6B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466" w:type="pct"/>
          </w:tcPr>
          <w:p w14:paraId="060B1EE8" w14:textId="77777777" w:rsidR="000705A1" w:rsidRPr="003324B0" w:rsidRDefault="000705A1" w:rsidP="00D87A6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Better than expected standards</w:t>
            </w:r>
          </w:p>
        </w:tc>
      </w:tr>
      <w:tr w:rsidR="000705A1" w:rsidRPr="003324B0" w14:paraId="41C6B703" w14:textId="77777777" w:rsidTr="000705A1">
        <w:tc>
          <w:tcPr>
            <w:tcW w:w="534" w:type="pct"/>
          </w:tcPr>
          <w:p w14:paraId="0082C619" w14:textId="77777777" w:rsidR="000705A1" w:rsidRPr="003324B0" w:rsidRDefault="000705A1" w:rsidP="00D87A6B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466" w:type="pct"/>
          </w:tcPr>
          <w:p w14:paraId="33F65CE3" w14:textId="77777777" w:rsidR="000705A1" w:rsidRPr="003324B0" w:rsidRDefault="000705A1" w:rsidP="00D87A6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Exceptional performance</w:t>
            </w:r>
          </w:p>
        </w:tc>
      </w:tr>
      <w:tr w:rsidR="000705A1" w:rsidRPr="003324B0" w14:paraId="2D3D36BB" w14:textId="77777777" w:rsidTr="000705A1">
        <w:tc>
          <w:tcPr>
            <w:tcW w:w="534" w:type="pct"/>
          </w:tcPr>
          <w:p w14:paraId="7F67B89A" w14:textId="2E2866FA" w:rsidR="000705A1" w:rsidRPr="003324B0" w:rsidRDefault="000705A1" w:rsidP="00D87A6B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  <w:r w:rsidR="006079D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466" w:type="pct"/>
          </w:tcPr>
          <w:p w14:paraId="4921F19E" w14:textId="76ABBF64" w:rsidR="000705A1" w:rsidRPr="003324B0" w:rsidRDefault="000705A1" w:rsidP="00D87A6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>Unable to comment/skill not observed by supervisor</w:t>
            </w:r>
            <w:r w:rsidR="006079D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14:paraId="07C6EB7A" w14:textId="7276751B" w:rsidR="00AA2E9F" w:rsidRPr="00AA2E9F" w:rsidRDefault="006079DB" w:rsidP="004B3F34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6079DB">
        <w:rPr>
          <w:sz w:val="20"/>
          <w:szCs w:val="20"/>
        </w:rPr>
        <w:t>*</w:t>
      </w:r>
      <w:r w:rsidRPr="006079D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079DB">
        <w:rPr>
          <w:rFonts w:asciiTheme="minorHAnsi" w:hAnsiTheme="minorHAnsi" w:cstheme="minorHAnsi"/>
          <w:sz w:val="20"/>
          <w:szCs w:val="20"/>
        </w:rPr>
        <w:t>If the primary supervisor marks multiple competencies with ‘N/A Unable to comment/skill not observed’ you will need to have a colleague (for example a manager, supervisor, or senior genetic counsellor) provide an additional report to ensure most competencies are covered.</w:t>
      </w:r>
      <w:r w:rsidRPr="006079DB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 w:firstRow="1" w:lastRow="0" w:firstColumn="0" w:lastColumn="0" w:noHBand="0" w:noVBand="0"/>
      </w:tblPr>
      <w:tblGrid>
        <w:gridCol w:w="9633"/>
        <w:gridCol w:w="1039"/>
      </w:tblGrid>
      <w:tr w:rsidR="00A6565E" w:rsidRPr="003324B0" w14:paraId="0E833FBC" w14:textId="77777777" w:rsidTr="00D87A6B">
        <w:tc>
          <w:tcPr>
            <w:tcW w:w="4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E4D9793" w14:textId="066502DC" w:rsidR="00A6565E" w:rsidRPr="003324B0" w:rsidRDefault="004058D0" w:rsidP="004058D0">
            <w:pPr>
              <w:widowControl/>
              <w:spacing w:before="0" w:beforeAutospacing="0" w:after="200" w:afterAutospacing="0"/>
              <w:jc w:val="center"/>
              <w:rPr>
                <w:b/>
                <w:bCs/>
              </w:rPr>
            </w:pPr>
            <w:r w:rsidRPr="003324B0">
              <w:rPr>
                <w:b/>
                <w:bCs/>
              </w:rPr>
              <w:t>COMPETENCY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1BCAE9C" w14:textId="1C721FDF" w:rsidR="004058D0" w:rsidRPr="003324B0" w:rsidRDefault="004058D0" w:rsidP="004058D0">
            <w:pPr>
              <w:widowControl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24B0">
              <w:rPr>
                <w:rFonts w:asciiTheme="minorHAnsi" w:hAnsiTheme="minorHAnsi" w:cstheme="minorHAnsi"/>
                <w:b/>
                <w:bCs/>
              </w:rPr>
              <w:t>RATING</w:t>
            </w:r>
          </w:p>
        </w:tc>
      </w:tr>
      <w:tr w:rsidR="00A6565E" w:rsidRPr="003324B0" w14:paraId="03A59EDD" w14:textId="77777777" w:rsidTr="00A6565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B8D37E1" w14:textId="02EC6E80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324B0">
              <w:rPr>
                <w:b/>
                <w:bCs/>
              </w:rPr>
              <w:t>1. Relationship building</w:t>
            </w:r>
          </w:p>
        </w:tc>
      </w:tr>
      <w:tr w:rsidR="00A6565E" w:rsidRPr="003324B0" w14:paraId="3BC209F7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7F3D985D" w14:textId="033F1947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>Establishes relationship with client and elicits their concerns and expectations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790B261C" w14:textId="77777777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565E" w:rsidRPr="003324B0" w14:paraId="30F50BF8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03CC3BE3" w14:textId="77777777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>Establishes a mutually agreed upon genetic counselling agenda with the client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4D221E66" w14:textId="77777777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565E" w:rsidRPr="003324B0" w14:paraId="106695C0" w14:textId="77777777" w:rsidTr="00D87A6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927A15F" w14:textId="2BB9FD74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324B0">
              <w:rPr>
                <w:b/>
                <w:bCs/>
              </w:rPr>
              <w:t>2. Communication</w:t>
            </w:r>
          </w:p>
        </w:tc>
      </w:tr>
      <w:tr w:rsidR="00A6565E" w:rsidRPr="003324B0" w14:paraId="600472D8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4A8BB13A" w14:textId="1E5EAD34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>Conveys clinical and genetic information to clients appropriate to their individual needs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6C1AED09" w14:textId="77777777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565E" w:rsidRPr="003324B0" w14:paraId="49F9184B" w14:textId="77777777" w:rsidTr="00D87A6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90E705A" w14:textId="410DDB15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324B0">
              <w:rPr>
                <w:b/>
                <w:bCs/>
              </w:rPr>
              <w:t>3. Education</w:t>
            </w:r>
          </w:p>
        </w:tc>
      </w:tr>
      <w:tr w:rsidR="00A6565E" w:rsidRPr="003324B0" w14:paraId="2E4044C1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089C5401" w14:textId="436E37EC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>Assesses client understanding and response to information and its implications, and modifies the counselling session as necessary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704F536C" w14:textId="77777777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565E" w:rsidRPr="003324B0" w14:paraId="0A4B9A8B" w14:textId="77777777" w:rsidTr="006079DB">
        <w:tc>
          <w:tcPr>
            <w:tcW w:w="4513" w:type="pct"/>
            <w:tcBorders>
              <w:top w:val="single" w:sz="4" w:space="0" w:color="auto"/>
            </w:tcBorders>
          </w:tcPr>
          <w:p w14:paraId="548531F2" w14:textId="7D74F193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 xml:space="preserve">Plans, </w:t>
            </w:r>
            <w:proofErr w:type="gramStart"/>
            <w:r w:rsidRPr="003324B0">
              <w:rPr>
                <w:rFonts w:asciiTheme="minorHAnsi" w:hAnsiTheme="minorHAnsi" w:cstheme="minorHAnsi"/>
              </w:rPr>
              <w:t>organises</w:t>
            </w:r>
            <w:proofErr w:type="gramEnd"/>
            <w:r w:rsidRPr="003324B0">
              <w:rPr>
                <w:rFonts w:asciiTheme="minorHAnsi" w:hAnsiTheme="minorHAnsi" w:cstheme="minorHAnsi"/>
              </w:rPr>
              <w:t xml:space="preserve"> and conducts public and professional education programs on human genetics, client care and genetic counselling issues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14DA0056" w14:textId="77777777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565E" w:rsidRPr="003324B0" w14:paraId="20F1FCD4" w14:textId="77777777" w:rsidTr="00D87A6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59E9CCC" w14:textId="51B11481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324B0">
              <w:rPr>
                <w:b/>
                <w:bCs/>
              </w:rPr>
              <w:t>4. Risk assessment</w:t>
            </w:r>
          </w:p>
        </w:tc>
      </w:tr>
      <w:tr w:rsidR="00A6565E" w:rsidRPr="003324B0" w14:paraId="14FD2206" w14:textId="77777777" w:rsidTr="00D87A6B">
        <w:trPr>
          <w:trHeight w:val="313"/>
        </w:trPr>
        <w:tc>
          <w:tcPr>
            <w:tcW w:w="4513" w:type="pct"/>
            <w:tcBorders>
              <w:top w:val="single" w:sz="4" w:space="0" w:color="auto"/>
            </w:tcBorders>
          </w:tcPr>
          <w:p w14:paraId="7E7D05C3" w14:textId="31373BCD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 xml:space="preserve">Identifies, synthesises, </w:t>
            </w:r>
            <w:proofErr w:type="gramStart"/>
            <w:r w:rsidRPr="003324B0">
              <w:rPr>
                <w:rFonts w:asciiTheme="minorHAnsi" w:hAnsiTheme="minorHAnsi" w:cstheme="minorHAnsi"/>
              </w:rPr>
              <w:t>organises</w:t>
            </w:r>
            <w:proofErr w:type="gramEnd"/>
            <w:r w:rsidRPr="003324B0">
              <w:rPr>
                <w:rFonts w:asciiTheme="minorHAnsi" w:hAnsiTheme="minorHAnsi" w:cstheme="minorHAnsi"/>
              </w:rPr>
              <w:t xml:space="preserve"> and summarises pertinent medical and genetic information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1D530540" w14:textId="77777777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565E" w:rsidRPr="003324B0" w14:paraId="24206744" w14:textId="77777777" w:rsidTr="006079DB">
        <w:tc>
          <w:tcPr>
            <w:tcW w:w="4513" w:type="pct"/>
          </w:tcPr>
          <w:p w14:paraId="4E0EF561" w14:textId="555E580B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>Makes appropriate and accurate genetic risk assessments</w:t>
            </w:r>
          </w:p>
        </w:tc>
        <w:tc>
          <w:tcPr>
            <w:tcW w:w="487" w:type="pct"/>
          </w:tcPr>
          <w:p w14:paraId="2EE862BB" w14:textId="77777777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565E" w:rsidRPr="003324B0" w14:paraId="58C39947" w14:textId="77777777" w:rsidTr="00D87A6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6669734" w14:textId="39CDD444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324B0">
              <w:rPr>
                <w:b/>
                <w:bCs/>
              </w:rPr>
              <w:t>5. Client-centred counselling</w:t>
            </w:r>
          </w:p>
        </w:tc>
      </w:tr>
      <w:tr w:rsidR="00A6565E" w:rsidRPr="003324B0" w14:paraId="568DC48F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0C17E701" w14:textId="660AA954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>Elicits and evaluates psychosocial history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0C05D374" w14:textId="77777777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565E" w:rsidRPr="003324B0" w14:paraId="0A82B46A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34E505D9" w14:textId="1401FEC6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 xml:space="preserve">Acknowledges the implications of individual and family experiences, beliefs, </w:t>
            </w:r>
            <w:proofErr w:type="gramStart"/>
            <w:r w:rsidRPr="003324B0">
              <w:rPr>
                <w:rFonts w:asciiTheme="minorHAnsi" w:hAnsiTheme="minorHAnsi" w:cstheme="minorHAnsi"/>
              </w:rPr>
              <w:t>values</w:t>
            </w:r>
            <w:proofErr w:type="gramEnd"/>
            <w:r w:rsidRPr="003324B0">
              <w:rPr>
                <w:rFonts w:asciiTheme="minorHAnsi" w:hAnsiTheme="minorHAnsi" w:cstheme="minorHAnsi"/>
              </w:rPr>
              <w:t xml:space="preserve"> and culture for the genetic counselling process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511E17C5" w14:textId="77777777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565E" w:rsidRPr="003324B0" w14:paraId="15DDFBA4" w14:textId="77777777" w:rsidTr="006079DB">
        <w:tc>
          <w:tcPr>
            <w:tcW w:w="4513" w:type="pct"/>
            <w:tcBorders>
              <w:top w:val="single" w:sz="4" w:space="0" w:color="auto"/>
            </w:tcBorders>
          </w:tcPr>
          <w:p w14:paraId="23CFBB38" w14:textId="5AA7EB20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>Uses a range of counselling skills to facilitate clients’ autonomy and decision making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734E173A" w14:textId="77777777" w:rsidR="00A6565E" w:rsidRPr="003324B0" w:rsidRDefault="00A6565E" w:rsidP="00A6565E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27F16" w:rsidRPr="003324B0" w14:paraId="011E48E4" w14:textId="77777777" w:rsidTr="00D87A6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3F1DFA9" w14:textId="2207F1B6" w:rsidR="00827F16" w:rsidRPr="003324B0" w:rsidRDefault="00827F16" w:rsidP="00827F16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324B0">
              <w:rPr>
                <w:b/>
                <w:bCs/>
              </w:rPr>
              <w:lastRenderedPageBreak/>
              <w:t>6. Reflective practice</w:t>
            </w:r>
          </w:p>
        </w:tc>
      </w:tr>
      <w:tr w:rsidR="00827F16" w:rsidRPr="003324B0" w14:paraId="3FFA2AFB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01DEF4ED" w14:textId="2330B667" w:rsidR="00827F16" w:rsidRPr="003324B0" w:rsidRDefault="00827F16" w:rsidP="00827F16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>Recognises their own limitations in knowledge and capabilities, and seeks consultation and refers clients when necessary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6166CE03" w14:textId="77777777" w:rsidR="00827F16" w:rsidRPr="003324B0" w:rsidRDefault="00827F16" w:rsidP="00827F16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27F16" w:rsidRPr="003324B0" w14:paraId="7B1C0F1F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030B1A77" w14:textId="1ED24AC9" w:rsidR="00827F16" w:rsidRPr="003324B0" w:rsidRDefault="00827F16" w:rsidP="00827F16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 xml:space="preserve">Demonstrates reflective skills within the counselling context and participates in genetic counselling supervision 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5C030678" w14:textId="77777777" w:rsidR="00827F16" w:rsidRPr="003324B0" w:rsidRDefault="00827F16" w:rsidP="00827F16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27F16" w:rsidRPr="003324B0" w14:paraId="06FC45E2" w14:textId="77777777" w:rsidTr="00D87A6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8C6356D" w14:textId="2213418E" w:rsidR="00827F16" w:rsidRPr="003324B0" w:rsidRDefault="00827F16" w:rsidP="00827F16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324B0">
              <w:rPr>
                <w:b/>
                <w:bCs/>
              </w:rPr>
              <w:t>7. Clinical genetics</w:t>
            </w:r>
          </w:p>
        </w:tc>
      </w:tr>
      <w:tr w:rsidR="00787F9D" w:rsidRPr="003324B0" w14:paraId="4BF0FA9E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171193D2" w14:textId="4E54871A" w:rsidR="00787F9D" w:rsidRPr="003324B0" w:rsidRDefault="00787F9D" w:rsidP="00787F9D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 xml:space="preserve">Elicits and interprets appropriate medical, </w:t>
            </w:r>
            <w:proofErr w:type="gramStart"/>
            <w:r w:rsidRPr="003324B0">
              <w:rPr>
                <w:rFonts w:asciiTheme="minorHAnsi" w:hAnsiTheme="minorHAnsi" w:cstheme="minorHAnsi"/>
              </w:rPr>
              <w:t>family</w:t>
            </w:r>
            <w:proofErr w:type="gramEnd"/>
            <w:r w:rsidRPr="003324B0">
              <w:rPr>
                <w:rFonts w:asciiTheme="minorHAnsi" w:hAnsiTheme="minorHAnsi" w:cstheme="minorHAnsi"/>
              </w:rPr>
              <w:t xml:space="preserve"> and psychosocial history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186092EB" w14:textId="77777777" w:rsidR="00787F9D" w:rsidRPr="003324B0" w:rsidRDefault="00787F9D" w:rsidP="00787F9D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C17D1" w:rsidRPr="003324B0" w14:paraId="1B2F2CAF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37A11D59" w14:textId="3A169CE7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 xml:space="preserve">Explains options available to the client, including the risks, </w:t>
            </w:r>
            <w:proofErr w:type="gramStart"/>
            <w:r w:rsidRPr="003324B0">
              <w:rPr>
                <w:rFonts w:asciiTheme="minorHAnsi" w:hAnsiTheme="minorHAnsi" w:cstheme="minorHAnsi"/>
              </w:rPr>
              <w:t>benefits</w:t>
            </w:r>
            <w:proofErr w:type="gramEnd"/>
            <w:r w:rsidRPr="003324B0">
              <w:rPr>
                <w:rFonts w:asciiTheme="minorHAnsi" w:hAnsiTheme="minorHAnsi" w:cstheme="minorHAnsi"/>
              </w:rPr>
              <w:t xml:space="preserve"> and limitations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3AEFC396" w14:textId="77777777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C17D1" w:rsidRPr="003324B0" w14:paraId="70DDD9D5" w14:textId="77777777" w:rsidTr="00D87A6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6CB508B" w14:textId="4B4933BB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324B0">
              <w:rPr>
                <w:b/>
                <w:bCs/>
              </w:rPr>
              <w:t>8. Research skills</w:t>
            </w:r>
          </w:p>
        </w:tc>
      </w:tr>
      <w:tr w:rsidR="00DC17D1" w:rsidRPr="003324B0" w14:paraId="470DD159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09FAAB9B" w14:textId="0E055356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>Develops the necessary skills to critically analyse research findings to inform practice development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70960A16" w14:textId="77777777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C17D1" w:rsidRPr="003324B0" w14:paraId="4028E024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49F79E8C" w14:textId="7B2B9865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>Presents opportunities for client to participate in research projects in a manner that facilitates informed choice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3B8A353B" w14:textId="77777777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C17D1" w:rsidRPr="003324B0" w14:paraId="420DFBF8" w14:textId="77777777" w:rsidTr="00D87A6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82517C6" w14:textId="1E0516C8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324B0">
              <w:rPr>
                <w:b/>
                <w:bCs/>
              </w:rPr>
              <w:t>9. Case management</w:t>
            </w:r>
          </w:p>
        </w:tc>
      </w:tr>
      <w:tr w:rsidR="00DC17D1" w:rsidRPr="003324B0" w14:paraId="002E14D6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2D882872" w14:textId="1D557784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 xml:space="preserve">Demonstrates ability to organise, prioritise and manage a case load 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5B845E9A" w14:textId="77777777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C17D1" w:rsidRPr="003324B0" w14:paraId="366E4529" w14:textId="77777777" w:rsidTr="00D87A6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2E215E3" w14:textId="2FE2552B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324B0">
              <w:rPr>
                <w:b/>
                <w:bCs/>
              </w:rPr>
              <w:t>10. Advocacy</w:t>
            </w:r>
          </w:p>
        </w:tc>
      </w:tr>
      <w:tr w:rsidR="00DC17D1" w:rsidRPr="003324B0" w14:paraId="73549C4C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3F6017BD" w14:textId="2D96BF2D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 xml:space="preserve">Identifies and supports clients’ access to local, </w:t>
            </w:r>
            <w:proofErr w:type="gramStart"/>
            <w:r w:rsidRPr="003324B0">
              <w:rPr>
                <w:rFonts w:asciiTheme="minorHAnsi" w:hAnsiTheme="minorHAnsi" w:cstheme="minorHAnsi"/>
              </w:rPr>
              <w:t>regional</w:t>
            </w:r>
            <w:proofErr w:type="gramEnd"/>
            <w:r w:rsidRPr="003324B0">
              <w:rPr>
                <w:rFonts w:asciiTheme="minorHAnsi" w:hAnsiTheme="minorHAnsi" w:cstheme="minorHAnsi"/>
              </w:rPr>
              <w:t xml:space="preserve"> and national resources and services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647B901D" w14:textId="77777777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C17D1" w:rsidRPr="003324B0" w14:paraId="7083EA3E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7FD71791" w14:textId="198EC2C3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>Serves as an advocate for clients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79B00384" w14:textId="77777777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C17D1" w:rsidRPr="003324B0" w14:paraId="783AE86A" w14:textId="77777777" w:rsidTr="00D87A6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FFD01CE" w14:textId="1584C383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324B0">
              <w:rPr>
                <w:b/>
                <w:bCs/>
              </w:rPr>
              <w:t>11. Service delivery</w:t>
            </w:r>
          </w:p>
        </w:tc>
      </w:tr>
      <w:tr w:rsidR="00DC17D1" w:rsidRPr="003324B0" w14:paraId="09D35541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06F32DA3" w14:textId="64463E41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>Establishes effective working relationships to function within a multidisciplinary team and as part of the wider health and social care network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3A2A74E5" w14:textId="77777777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C17D1" w:rsidRPr="003324B0" w14:paraId="7EE6AC24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71128F6E" w14:textId="757B18FA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>Contributes to the development and organisation of genetic services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70155EE7" w14:textId="77777777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C17D1" w:rsidRPr="003324B0" w14:paraId="6DE2D714" w14:textId="77777777" w:rsidTr="00D87A6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B7A4CD9" w14:textId="74F3FF15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324B0">
              <w:rPr>
                <w:b/>
                <w:bCs/>
              </w:rPr>
              <w:t>12. Professional Practice</w:t>
            </w:r>
          </w:p>
        </w:tc>
      </w:tr>
      <w:tr w:rsidR="00DC17D1" w:rsidRPr="003324B0" w14:paraId="5CA09084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32620796" w14:textId="4AEAA92B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>Demonstrates continuing professional development as an individual practitioner and for the development of the profession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75C9DFED" w14:textId="77777777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C17D1" w:rsidRPr="003324B0" w14:paraId="031041A1" w14:textId="77777777" w:rsidTr="00D87A6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6D4F6E4" w14:textId="54C1A7F0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324B0">
              <w:rPr>
                <w:b/>
                <w:bCs/>
              </w:rPr>
              <w:t>13. Ethical Practice</w:t>
            </w:r>
          </w:p>
        </w:tc>
      </w:tr>
      <w:tr w:rsidR="00DC17D1" w:rsidRPr="003324B0" w14:paraId="5B0FAE86" w14:textId="77777777" w:rsidTr="00D87A6B">
        <w:tc>
          <w:tcPr>
            <w:tcW w:w="4513" w:type="pct"/>
            <w:tcBorders>
              <w:top w:val="single" w:sz="4" w:space="0" w:color="auto"/>
            </w:tcBorders>
          </w:tcPr>
          <w:p w14:paraId="21B264D4" w14:textId="2F5CA5B8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  <w:r w:rsidRPr="003324B0">
              <w:rPr>
                <w:rFonts w:asciiTheme="minorHAnsi" w:hAnsiTheme="minorHAnsi" w:cstheme="minorHAnsi"/>
              </w:rPr>
              <w:t xml:space="preserve">Acts in accordance with the ethical, </w:t>
            </w:r>
            <w:proofErr w:type="gramStart"/>
            <w:r w:rsidRPr="003324B0">
              <w:rPr>
                <w:rFonts w:asciiTheme="minorHAnsi" w:hAnsiTheme="minorHAnsi" w:cstheme="minorHAnsi"/>
              </w:rPr>
              <w:t>legal</w:t>
            </w:r>
            <w:proofErr w:type="gramEnd"/>
            <w:r w:rsidRPr="003324B0">
              <w:rPr>
                <w:rFonts w:asciiTheme="minorHAnsi" w:hAnsiTheme="minorHAnsi" w:cstheme="minorHAnsi"/>
              </w:rPr>
              <w:t xml:space="preserve"> and philosophical principles and values of the HGSA Code of Ethics for Genetic Counsellors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53D2DA5B" w14:textId="77777777" w:rsidR="00DC17D1" w:rsidRPr="003324B0" w:rsidRDefault="00DC17D1" w:rsidP="00DC17D1">
            <w:pPr>
              <w:widowControl/>
              <w:spacing w:before="0" w:beforeAutospacing="0" w:after="200" w:afterAutospacing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70B4061" w14:textId="77777777" w:rsidR="00DF775E" w:rsidRPr="003324B0" w:rsidRDefault="00DF775E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672"/>
      </w:tblGrid>
      <w:tr w:rsidR="005A2AFB" w:rsidRPr="003324B0" w14:paraId="1E266076" w14:textId="77777777" w:rsidTr="4038F2C1">
        <w:trPr>
          <w:trHeight w:val="282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E09198F" w14:textId="1E5CF50A" w:rsidR="005A2AFB" w:rsidRPr="003324B0" w:rsidRDefault="4038F2C1" w:rsidP="4038F2C1">
            <w:pPr>
              <w:pStyle w:val="TableText"/>
              <w:rPr>
                <w:rFonts w:asciiTheme="minorHAnsi" w:hAnsiTheme="minorHAnsi" w:cstheme="minorBidi"/>
                <w:sz w:val="22"/>
                <w:szCs w:val="22"/>
              </w:rPr>
            </w:pPr>
            <w:r w:rsidRPr="003324B0">
              <w:rPr>
                <w:rFonts w:asciiTheme="minorHAnsi" w:hAnsiTheme="minorHAnsi" w:cstheme="minorBidi"/>
                <w:sz w:val="22"/>
                <w:szCs w:val="22"/>
              </w:rPr>
              <w:t xml:space="preserve">Please comment on any </w:t>
            </w:r>
            <w:r w:rsidRPr="003324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additional strengths</w:t>
            </w:r>
            <w:r w:rsidRPr="003324B0">
              <w:rPr>
                <w:rFonts w:asciiTheme="minorHAnsi" w:hAnsiTheme="minorHAnsi" w:cstheme="minorBidi"/>
                <w:sz w:val="22"/>
                <w:szCs w:val="22"/>
              </w:rPr>
              <w:t xml:space="preserve"> that the candidate displays with regard to the HGSA </w:t>
            </w:r>
            <w:hyperlink r:id="rId15">
              <w:r w:rsidRPr="003324B0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Competency Standards for Genetic Counsellors</w:t>
              </w:r>
            </w:hyperlink>
            <w:r w:rsidRPr="003324B0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</w:tr>
      <w:tr w:rsidR="005A2AFB" w:rsidRPr="003324B0" w14:paraId="1CA4CE1F" w14:textId="77777777" w:rsidTr="4038F2C1">
        <w:trPr>
          <w:trHeight w:val="282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14F5CB8" w14:textId="383FC7CB" w:rsidR="005A2AFB" w:rsidRPr="003324B0" w:rsidRDefault="4038F2C1" w:rsidP="4038F2C1">
            <w:pPr>
              <w:pStyle w:val="TableText"/>
              <w:rPr>
                <w:rFonts w:asciiTheme="minorHAnsi" w:hAnsiTheme="minorHAnsi" w:cstheme="minorBidi"/>
                <w:sz w:val="22"/>
                <w:szCs w:val="22"/>
              </w:rPr>
            </w:pPr>
            <w:r w:rsidRPr="003324B0">
              <w:rPr>
                <w:rFonts w:asciiTheme="minorHAnsi" w:hAnsiTheme="minorHAnsi" w:cstheme="minorBidi"/>
                <w:sz w:val="22"/>
                <w:szCs w:val="22"/>
              </w:rPr>
              <w:t xml:space="preserve">Please comment on any suggested </w:t>
            </w:r>
            <w:r w:rsidRPr="003324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areas for improvement </w:t>
            </w:r>
            <w:r w:rsidRPr="003324B0">
              <w:rPr>
                <w:rFonts w:asciiTheme="minorHAnsi" w:hAnsiTheme="minorHAnsi" w:cstheme="minorBidi"/>
                <w:sz w:val="22"/>
                <w:szCs w:val="22"/>
              </w:rPr>
              <w:t xml:space="preserve">with regard to the HGSA </w:t>
            </w:r>
            <w:hyperlink r:id="rId16">
              <w:r w:rsidRPr="003324B0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Competency Standards for Genetic Counsellors</w:t>
              </w:r>
            </w:hyperlink>
            <w:r w:rsidRPr="003324B0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</w:tr>
      <w:tr w:rsidR="005A2AFB" w:rsidRPr="003324B0" w14:paraId="60048EB1" w14:textId="77777777" w:rsidTr="4038F2C1">
        <w:trPr>
          <w:trHeight w:val="282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984357A" w14:textId="2D380A38" w:rsidR="005A2AFB" w:rsidRPr="003324B0" w:rsidRDefault="005A2AFB" w:rsidP="00D3242F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Supervisor: </w:t>
            </w: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 xml:space="preserve">Please comment on the process of supervision including the commitment of the </w:t>
            </w:r>
            <w:r w:rsidR="002A38D5" w:rsidRPr="003324B0">
              <w:rPr>
                <w:rFonts w:asciiTheme="minorHAnsi" w:hAnsiTheme="minorHAnsi" w:cstheme="minorHAnsi"/>
                <w:sz w:val="22"/>
                <w:szCs w:val="22"/>
              </w:rPr>
              <w:t>candidate</w:t>
            </w:r>
            <w:r w:rsidRPr="003324B0">
              <w:rPr>
                <w:rFonts w:asciiTheme="minorHAnsi" w:hAnsiTheme="minorHAnsi" w:cstheme="minorHAnsi"/>
                <w:sz w:val="22"/>
                <w:szCs w:val="22"/>
              </w:rPr>
              <w:t xml:space="preserve"> to the process.</w:t>
            </w:r>
          </w:p>
        </w:tc>
      </w:tr>
      <w:tr w:rsidR="005A2AFB" w:rsidRPr="003324B0" w14:paraId="04E0FF8B" w14:textId="77777777" w:rsidTr="4038F2C1">
        <w:trPr>
          <w:trHeight w:val="2824"/>
        </w:trPr>
        <w:tc>
          <w:tcPr>
            <w:tcW w:w="5000" w:type="pct"/>
            <w:tcBorders>
              <w:top w:val="single" w:sz="4" w:space="0" w:color="auto"/>
              <w:bottom w:val="single" w:sz="4" w:space="0" w:color="999999"/>
            </w:tcBorders>
          </w:tcPr>
          <w:p w14:paraId="29E3026E" w14:textId="3F02708D" w:rsidR="005A2AFB" w:rsidRPr="003324B0" w:rsidRDefault="00D3242F" w:rsidP="005A2AF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324B0">
              <w:rPr>
                <w:rFonts w:asciiTheme="minorHAnsi" w:hAnsiTheme="minorHAnsi" w:cstheme="minorHAnsi"/>
                <w:b/>
                <w:sz w:val="22"/>
                <w:szCs w:val="22"/>
              </w:rPr>
              <w:t>Candidate</w:t>
            </w:r>
            <w:r w:rsidR="005A2AFB" w:rsidRPr="00332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5A2AFB" w:rsidRPr="003324B0">
              <w:rPr>
                <w:rFonts w:asciiTheme="minorHAnsi" w:hAnsiTheme="minorHAnsi" w:cstheme="minorHAnsi"/>
                <w:sz w:val="22"/>
                <w:szCs w:val="22"/>
              </w:rPr>
              <w:t>Please comment on the process of supervision and how this has supported your professional development.</w:t>
            </w:r>
          </w:p>
        </w:tc>
      </w:tr>
    </w:tbl>
    <w:p w14:paraId="7556E742" w14:textId="77777777" w:rsidR="00F85C87" w:rsidRPr="003324B0" w:rsidRDefault="00F85C87">
      <w:pPr>
        <w:widowControl/>
        <w:spacing w:before="0" w:beforeAutospacing="0" w:after="200" w:afterAutospacing="0"/>
        <w:jc w:val="left"/>
        <w:rPr>
          <w:rFonts w:asciiTheme="minorHAnsi" w:eastAsia="Times" w:hAnsiTheme="minorHAnsi" w:cstheme="minorHAnsi"/>
          <w:b/>
          <w:bCs/>
          <w:color w:val="000000"/>
          <w:lang w:eastAsia="en-US"/>
        </w:rPr>
      </w:pPr>
      <w:r w:rsidRPr="003324B0">
        <w:rPr>
          <w:rFonts w:asciiTheme="minorHAnsi" w:hAnsiTheme="minorHAnsi" w:cstheme="minorHAnsi"/>
        </w:rPr>
        <w:br w:type="page"/>
      </w:r>
    </w:p>
    <w:p w14:paraId="2FEDE60A" w14:textId="20652E86" w:rsidR="0062481B" w:rsidRPr="003324B0" w:rsidRDefault="00F0454D" w:rsidP="00432AA1">
      <w:pPr>
        <w:pStyle w:val="Heading2"/>
      </w:pPr>
      <w:r w:rsidRPr="003324B0">
        <w:lastRenderedPageBreak/>
        <w:t>Signatures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9"/>
        <w:gridCol w:w="5370"/>
        <w:gridCol w:w="2623"/>
      </w:tblGrid>
      <w:tr w:rsidR="003642FF" w:rsidRPr="003324B0" w14:paraId="15F6E721" w14:textId="77777777" w:rsidTr="003642FF">
        <w:trPr>
          <w:trHeight w:val="107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8D5" w14:textId="036B2B5C" w:rsidR="003642FF" w:rsidRPr="003324B0" w:rsidRDefault="003642FF" w:rsidP="00D87A6B">
            <w:pPr>
              <w:tabs>
                <w:tab w:val="left" w:pos="426"/>
              </w:tabs>
              <w:spacing w:line="276" w:lineRule="auto"/>
              <w:rPr>
                <w:rFonts w:cstheme="minorHAnsi"/>
                <w:color w:val="000000"/>
              </w:rPr>
            </w:pPr>
            <w:r w:rsidRPr="003324B0">
              <w:rPr>
                <w:rFonts w:cstheme="minorHAnsi"/>
                <w:color w:val="000000"/>
              </w:rPr>
              <w:t>Candidate’s full name</w:t>
            </w:r>
          </w:p>
        </w:tc>
        <w:tc>
          <w:tcPr>
            <w:tcW w:w="3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31CA" w14:textId="77777777" w:rsidR="003642FF" w:rsidRPr="003324B0" w:rsidRDefault="003642FF" w:rsidP="00D87A6B">
            <w:pPr>
              <w:tabs>
                <w:tab w:val="left" w:pos="426"/>
              </w:tabs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3642FF" w:rsidRPr="003324B0" w14:paraId="5502BC23" w14:textId="77777777" w:rsidTr="003642FF">
        <w:trPr>
          <w:trHeight w:val="854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12C" w14:textId="10226316" w:rsidR="003642FF" w:rsidRPr="003324B0" w:rsidRDefault="003642FF" w:rsidP="00D87A6B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324B0">
              <w:rPr>
                <w:rFonts w:cstheme="minorHAnsi"/>
                <w:color w:val="000000"/>
              </w:rPr>
              <w:t>Candidate’s signature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A0F" w14:textId="77777777" w:rsidR="003642FF" w:rsidRPr="003324B0" w:rsidRDefault="003642FF" w:rsidP="00D87A6B">
            <w:pPr>
              <w:tabs>
                <w:tab w:val="left" w:pos="426"/>
              </w:tabs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12ED" w14:textId="77777777" w:rsidR="003642FF" w:rsidRPr="003324B0" w:rsidRDefault="003642FF" w:rsidP="00D87A6B">
            <w:pPr>
              <w:tabs>
                <w:tab w:val="left" w:pos="426"/>
              </w:tabs>
              <w:spacing w:line="276" w:lineRule="auto"/>
              <w:rPr>
                <w:rFonts w:cstheme="minorHAnsi"/>
                <w:color w:val="000000"/>
              </w:rPr>
            </w:pPr>
            <w:r w:rsidRPr="003324B0">
              <w:rPr>
                <w:rFonts w:cstheme="minorHAnsi"/>
                <w:color w:val="000000"/>
              </w:rPr>
              <w:t>Date:</w:t>
            </w:r>
          </w:p>
          <w:p w14:paraId="20DCE325" w14:textId="77777777" w:rsidR="003642FF" w:rsidRPr="003324B0" w:rsidRDefault="003642FF" w:rsidP="00D87A6B">
            <w:pPr>
              <w:tabs>
                <w:tab w:val="left" w:pos="426"/>
              </w:tabs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14:paraId="2FEDE60B" w14:textId="77777777" w:rsidR="00B45841" w:rsidRPr="003324B0" w:rsidRDefault="00B45841" w:rsidP="007626BD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9"/>
        <w:gridCol w:w="5370"/>
        <w:gridCol w:w="2623"/>
      </w:tblGrid>
      <w:tr w:rsidR="003642FF" w:rsidRPr="003324B0" w14:paraId="40183EAB" w14:textId="77777777" w:rsidTr="00D87A6B">
        <w:trPr>
          <w:trHeight w:val="107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DB48" w14:textId="3D3AD01C" w:rsidR="003642FF" w:rsidRPr="003324B0" w:rsidRDefault="003642FF" w:rsidP="00D87A6B">
            <w:pPr>
              <w:tabs>
                <w:tab w:val="left" w:pos="426"/>
              </w:tabs>
              <w:spacing w:line="276" w:lineRule="auto"/>
              <w:rPr>
                <w:rFonts w:cstheme="minorHAnsi"/>
                <w:color w:val="000000"/>
              </w:rPr>
            </w:pPr>
            <w:r w:rsidRPr="003324B0">
              <w:rPr>
                <w:rFonts w:cstheme="minorHAnsi"/>
                <w:color w:val="000000"/>
              </w:rPr>
              <w:t>Supervisor’s full name</w:t>
            </w:r>
          </w:p>
        </w:tc>
        <w:tc>
          <w:tcPr>
            <w:tcW w:w="3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194B" w14:textId="77777777" w:rsidR="003642FF" w:rsidRPr="003324B0" w:rsidRDefault="003642FF" w:rsidP="00D87A6B">
            <w:pPr>
              <w:tabs>
                <w:tab w:val="left" w:pos="426"/>
              </w:tabs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3642FF" w:rsidRPr="006F2C23" w14:paraId="074F6979" w14:textId="77777777" w:rsidTr="00D87A6B">
        <w:trPr>
          <w:trHeight w:val="854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9AA" w14:textId="77777777" w:rsidR="003642FF" w:rsidRPr="003324B0" w:rsidRDefault="003642FF" w:rsidP="00D87A6B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324B0">
              <w:rPr>
                <w:rFonts w:cstheme="minorHAnsi"/>
                <w:color w:val="000000"/>
              </w:rPr>
              <w:t>Supervisor’s signature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CE7" w14:textId="77777777" w:rsidR="003642FF" w:rsidRPr="003324B0" w:rsidRDefault="003642FF" w:rsidP="00D87A6B">
            <w:pPr>
              <w:tabs>
                <w:tab w:val="left" w:pos="426"/>
              </w:tabs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645A" w14:textId="77777777" w:rsidR="003642FF" w:rsidRDefault="003642FF" w:rsidP="00D87A6B">
            <w:pPr>
              <w:tabs>
                <w:tab w:val="left" w:pos="426"/>
              </w:tabs>
              <w:spacing w:line="276" w:lineRule="auto"/>
              <w:rPr>
                <w:rFonts w:cstheme="minorHAnsi"/>
                <w:color w:val="000000"/>
              </w:rPr>
            </w:pPr>
            <w:r w:rsidRPr="003324B0">
              <w:rPr>
                <w:rFonts w:cstheme="minorHAnsi"/>
                <w:color w:val="000000"/>
              </w:rPr>
              <w:t>Date:</w:t>
            </w:r>
          </w:p>
          <w:p w14:paraId="3AAFDA1D" w14:textId="77777777" w:rsidR="003642FF" w:rsidRPr="006F2C23" w:rsidRDefault="003642FF" w:rsidP="00D87A6B">
            <w:pPr>
              <w:tabs>
                <w:tab w:val="left" w:pos="426"/>
              </w:tabs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14:paraId="6569D9CF" w14:textId="77777777" w:rsidR="006079DB" w:rsidRPr="0009246A" w:rsidRDefault="006079DB" w:rsidP="007626BD">
      <w:pPr>
        <w:rPr>
          <w:rFonts w:asciiTheme="minorHAnsi" w:hAnsiTheme="minorHAnsi" w:cstheme="minorHAnsi"/>
        </w:rPr>
      </w:pPr>
    </w:p>
    <w:sectPr w:rsidR="006079DB" w:rsidRPr="0009246A" w:rsidSect="00F064C2">
      <w:footerReference w:type="default" r:id="rId17"/>
      <w:pgSz w:w="13562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CA8F" w14:textId="77777777" w:rsidR="008F5C98" w:rsidRDefault="008F5C98" w:rsidP="007626BD">
      <w:r>
        <w:separator/>
      </w:r>
    </w:p>
  </w:endnote>
  <w:endnote w:type="continuationSeparator" w:id="0">
    <w:p w14:paraId="1119F861" w14:textId="77777777" w:rsidR="008F5C98" w:rsidRDefault="008F5C98" w:rsidP="007626BD">
      <w:r>
        <w:continuationSeparator/>
      </w:r>
    </w:p>
  </w:endnote>
  <w:endnote w:type="continuationNotice" w:id="1">
    <w:p w14:paraId="2364C024" w14:textId="77777777" w:rsidR="008F5C98" w:rsidRDefault="008F5C9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3"/>
      <w:gridCol w:w="3979"/>
    </w:tblGrid>
    <w:tr w:rsidR="001B26D7" w14:paraId="57C2CAEF" w14:textId="77777777" w:rsidTr="00D87A6B">
      <w:tc>
        <w:tcPr>
          <w:tcW w:w="3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314A7831" w14:textId="703170DD" w:rsidR="001B26D7" w:rsidRDefault="001B26D7" w:rsidP="001B26D7">
          <w:pPr>
            <w:pStyle w:val="Footer"/>
            <w:spacing w:before="0" w:beforeAutospacing="0" w:after="0" w:afterAutospacing="0"/>
          </w:pPr>
          <w:r>
            <w:t xml:space="preserve">HGSA </w:t>
          </w:r>
          <w:r w:rsidR="004F1542">
            <w:t xml:space="preserve">Clinical </w:t>
          </w:r>
          <w:r>
            <w:t>Certification for Genetic Counsellors</w:t>
          </w:r>
        </w:p>
        <w:p w14:paraId="10072539" w14:textId="77777777" w:rsidR="001B26D7" w:rsidRDefault="001B26D7" w:rsidP="001B26D7">
          <w:pPr>
            <w:pStyle w:val="Footer"/>
            <w:spacing w:before="0" w:beforeAutospacing="0" w:after="0" w:afterAutospacing="0"/>
          </w:pPr>
          <w:r>
            <w:t>FORM-Supervisor Report</w:t>
          </w:r>
        </w:p>
        <w:p w14:paraId="10F1B796" w14:textId="7F2B324D" w:rsidR="00D56B21" w:rsidRDefault="00D56B21" w:rsidP="001B26D7">
          <w:pPr>
            <w:pStyle w:val="Footer"/>
            <w:spacing w:before="0" w:beforeAutospacing="0" w:after="0" w:afterAutospacing="0"/>
          </w:pPr>
          <w:r>
            <w:t>Current</w:t>
          </w:r>
          <w:r w:rsidRPr="00D56B21">
            <w:t xml:space="preserve"> version</w:t>
          </w:r>
          <w:r>
            <w:t>:</w:t>
          </w:r>
          <w:r w:rsidRPr="00D56B21">
            <w:t xml:space="preserve"> </w:t>
          </w:r>
          <w:hyperlink r:id="rId1" w:history="1">
            <w:r w:rsidR="006079DB" w:rsidRPr="006079DB">
              <w:rPr>
                <w:rStyle w:val="Hyperlink"/>
                <w:sz w:val="14"/>
                <w:szCs w:val="14"/>
              </w:rPr>
              <w:t>https://hgsa.org.au/Web/Web/About/HGSA-Committees/Certification-Committee.aspx</w:t>
            </w:r>
          </w:hyperlink>
        </w:p>
      </w:tc>
      <w:tc>
        <w:tcPr>
          <w:tcW w:w="186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241CA96B" w14:textId="39E232A7" w:rsidR="001B26D7" w:rsidRDefault="001B26D7" w:rsidP="001B26D7">
          <w:pPr>
            <w:pStyle w:val="Footer"/>
            <w:spacing w:before="0" w:beforeAutospacing="0" w:after="0" w:afterAutospacing="0"/>
            <w:jc w:val="right"/>
          </w:pPr>
          <w:r>
            <w:t xml:space="preserve">Version date: </w:t>
          </w:r>
          <w:r w:rsidR="006079DB">
            <w:t>10 Aug 2023</w:t>
          </w:r>
        </w:p>
        <w:p w14:paraId="7A9C42FD" w14:textId="77777777" w:rsidR="001B26D7" w:rsidRDefault="001B26D7" w:rsidP="001B26D7">
          <w:pPr>
            <w:pStyle w:val="Footer"/>
            <w:spacing w:before="0" w:beforeAutospacing="0" w:after="0" w:afterAutospacing="0"/>
            <w:jc w:val="right"/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 w:val="24"/>
              <w:szCs w:val="24"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 w:val="24"/>
              <w:szCs w:val="24"/>
            </w:rPr>
            <w:t>37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0BC59E22" w14:textId="77777777" w:rsidR="003642FF" w:rsidRPr="001B26D7" w:rsidRDefault="003642FF" w:rsidP="001B26D7">
    <w:pPr>
      <w:pStyle w:val="Footer"/>
      <w:spacing w:before="0" w:beforeAutospacing="0" w:after="0" w:afterAutospacing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DD5C" w14:textId="77777777" w:rsidR="008F5C98" w:rsidRDefault="008F5C98" w:rsidP="007626BD">
      <w:r>
        <w:separator/>
      </w:r>
    </w:p>
  </w:footnote>
  <w:footnote w:type="continuationSeparator" w:id="0">
    <w:p w14:paraId="764D18B7" w14:textId="77777777" w:rsidR="008F5C98" w:rsidRDefault="008F5C98" w:rsidP="007626BD">
      <w:r>
        <w:continuationSeparator/>
      </w:r>
    </w:p>
  </w:footnote>
  <w:footnote w:type="continuationNotice" w:id="1">
    <w:p w14:paraId="2B6F1E28" w14:textId="77777777" w:rsidR="008F5C98" w:rsidRDefault="008F5C9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6381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4E8C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E6F2A"/>
    <w:multiLevelType w:val="hybridMultilevel"/>
    <w:tmpl w:val="5FBE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5723"/>
    <w:multiLevelType w:val="hybridMultilevel"/>
    <w:tmpl w:val="1C4AAF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52540"/>
    <w:multiLevelType w:val="multilevel"/>
    <w:tmpl w:val="826CE1A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78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 w16cid:durableId="1712458234">
    <w:abstractNumId w:val="0"/>
  </w:num>
  <w:num w:numId="2" w16cid:durableId="1127090348">
    <w:abstractNumId w:val="4"/>
  </w:num>
  <w:num w:numId="3" w16cid:durableId="960719947">
    <w:abstractNumId w:val="4"/>
  </w:num>
  <w:num w:numId="4" w16cid:durableId="329913602">
    <w:abstractNumId w:val="4"/>
  </w:num>
  <w:num w:numId="5" w16cid:durableId="1921716018">
    <w:abstractNumId w:val="4"/>
  </w:num>
  <w:num w:numId="6" w16cid:durableId="1756052777">
    <w:abstractNumId w:val="4"/>
  </w:num>
  <w:num w:numId="7" w16cid:durableId="1469933116">
    <w:abstractNumId w:val="4"/>
  </w:num>
  <w:num w:numId="8" w16cid:durableId="36666267">
    <w:abstractNumId w:val="4"/>
  </w:num>
  <w:num w:numId="9" w16cid:durableId="1962691145">
    <w:abstractNumId w:val="4"/>
  </w:num>
  <w:num w:numId="10" w16cid:durableId="663818270">
    <w:abstractNumId w:val="1"/>
  </w:num>
  <w:num w:numId="11" w16cid:durableId="1089738000">
    <w:abstractNumId w:val="0"/>
  </w:num>
  <w:num w:numId="12" w16cid:durableId="261492444">
    <w:abstractNumId w:val="0"/>
  </w:num>
  <w:num w:numId="13" w16cid:durableId="1874729942">
    <w:abstractNumId w:val="0"/>
  </w:num>
  <w:num w:numId="14" w16cid:durableId="916213568">
    <w:abstractNumId w:val="4"/>
  </w:num>
  <w:num w:numId="15" w16cid:durableId="974456085">
    <w:abstractNumId w:val="4"/>
  </w:num>
  <w:num w:numId="16" w16cid:durableId="61173195">
    <w:abstractNumId w:val="4"/>
  </w:num>
  <w:num w:numId="17" w16cid:durableId="1657688592">
    <w:abstractNumId w:val="4"/>
  </w:num>
  <w:num w:numId="18" w16cid:durableId="99377652">
    <w:abstractNumId w:val="4"/>
  </w:num>
  <w:num w:numId="19" w16cid:durableId="2026906286">
    <w:abstractNumId w:val="4"/>
  </w:num>
  <w:num w:numId="20" w16cid:durableId="1046830733">
    <w:abstractNumId w:val="4"/>
  </w:num>
  <w:num w:numId="21" w16cid:durableId="1365057802">
    <w:abstractNumId w:val="4"/>
  </w:num>
  <w:num w:numId="22" w16cid:durableId="356540609">
    <w:abstractNumId w:val="0"/>
  </w:num>
  <w:num w:numId="23" w16cid:durableId="1961573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1B"/>
    <w:rsid w:val="00055C13"/>
    <w:rsid w:val="000705A1"/>
    <w:rsid w:val="0009246A"/>
    <w:rsid w:val="00092AA9"/>
    <w:rsid w:val="000A604E"/>
    <w:rsid w:val="000C4AD0"/>
    <w:rsid w:val="000D1030"/>
    <w:rsid w:val="000F60A7"/>
    <w:rsid w:val="000F77E9"/>
    <w:rsid w:val="00113887"/>
    <w:rsid w:val="00117DDA"/>
    <w:rsid w:val="00142B02"/>
    <w:rsid w:val="001B26D7"/>
    <w:rsid w:val="001B75DB"/>
    <w:rsid w:val="0021310A"/>
    <w:rsid w:val="00246144"/>
    <w:rsid w:val="002A38D5"/>
    <w:rsid w:val="002B66AA"/>
    <w:rsid w:val="002F32B6"/>
    <w:rsid w:val="00300EF6"/>
    <w:rsid w:val="00317914"/>
    <w:rsid w:val="003324B0"/>
    <w:rsid w:val="00356E7C"/>
    <w:rsid w:val="003642FF"/>
    <w:rsid w:val="00382DB0"/>
    <w:rsid w:val="00394B44"/>
    <w:rsid w:val="004058D0"/>
    <w:rsid w:val="004141CE"/>
    <w:rsid w:val="00432AA1"/>
    <w:rsid w:val="00471583"/>
    <w:rsid w:val="004B3F34"/>
    <w:rsid w:val="004C7B1B"/>
    <w:rsid w:val="004D1C19"/>
    <w:rsid w:val="004F1542"/>
    <w:rsid w:val="004F56A1"/>
    <w:rsid w:val="0056303B"/>
    <w:rsid w:val="00596FF3"/>
    <w:rsid w:val="005A08E1"/>
    <w:rsid w:val="005A2AFB"/>
    <w:rsid w:val="005B50D2"/>
    <w:rsid w:val="005C66DB"/>
    <w:rsid w:val="005F132B"/>
    <w:rsid w:val="006079DB"/>
    <w:rsid w:val="0062481B"/>
    <w:rsid w:val="006354CC"/>
    <w:rsid w:val="00641EE2"/>
    <w:rsid w:val="00681C0D"/>
    <w:rsid w:val="006B75A8"/>
    <w:rsid w:val="006E051B"/>
    <w:rsid w:val="006E729C"/>
    <w:rsid w:val="00712935"/>
    <w:rsid w:val="0071662B"/>
    <w:rsid w:val="00725C9C"/>
    <w:rsid w:val="007626BD"/>
    <w:rsid w:val="00782C51"/>
    <w:rsid w:val="00787F9D"/>
    <w:rsid w:val="007D756C"/>
    <w:rsid w:val="00827F16"/>
    <w:rsid w:val="008416F2"/>
    <w:rsid w:val="00841FB8"/>
    <w:rsid w:val="008B418C"/>
    <w:rsid w:val="008C2ECA"/>
    <w:rsid w:val="008E0448"/>
    <w:rsid w:val="008E37BE"/>
    <w:rsid w:val="008F5C98"/>
    <w:rsid w:val="0091671E"/>
    <w:rsid w:val="009209D2"/>
    <w:rsid w:val="00944ED3"/>
    <w:rsid w:val="009548B9"/>
    <w:rsid w:val="0096151A"/>
    <w:rsid w:val="00992523"/>
    <w:rsid w:val="00A12A39"/>
    <w:rsid w:val="00A276AD"/>
    <w:rsid w:val="00A4522B"/>
    <w:rsid w:val="00A6565E"/>
    <w:rsid w:val="00A828EC"/>
    <w:rsid w:val="00A82EF4"/>
    <w:rsid w:val="00A968FE"/>
    <w:rsid w:val="00AA2E9F"/>
    <w:rsid w:val="00B11A8B"/>
    <w:rsid w:val="00B45841"/>
    <w:rsid w:val="00BC09A8"/>
    <w:rsid w:val="00BE15B3"/>
    <w:rsid w:val="00C3350E"/>
    <w:rsid w:val="00C848D1"/>
    <w:rsid w:val="00C86CEE"/>
    <w:rsid w:val="00C97DD6"/>
    <w:rsid w:val="00CF3842"/>
    <w:rsid w:val="00D25507"/>
    <w:rsid w:val="00D3242F"/>
    <w:rsid w:val="00D56B21"/>
    <w:rsid w:val="00D57F39"/>
    <w:rsid w:val="00D87A6B"/>
    <w:rsid w:val="00DA1A1F"/>
    <w:rsid w:val="00DC0D46"/>
    <w:rsid w:val="00DC17D1"/>
    <w:rsid w:val="00DE418E"/>
    <w:rsid w:val="00DF6B75"/>
    <w:rsid w:val="00DF775E"/>
    <w:rsid w:val="00E020F3"/>
    <w:rsid w:val="00E11025"/>
    <w:rsid w:val="00E601A7"/>
    <w:rsid w:val="00E87F91"/>
    <w:rsid w:val="00E9612E"/>
    <w:rsid w:val="00EE6452"/>
    <w:rsid w:val="00EF0345"/>
    <w:rsid w:val="00F0454D"/>
    <w:rsid w:val="00F064C2"/>
    <w:rsid w:val="00F623AD"/>
    <w:rsid w:val="00F85C87"/>
    <w:rsid w:val="07CD8999"/>
    <w:rsid w:val="4038F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DE558"/>
  <w15:docId w15:val="{D84A0C4E-CBD4-4D50-8D9E-3E4B5BB6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6BD"/>
    <w:pPr>
      <w:widowControl w:val="0"/>
      <w:spacing w:before="100" w:beforeAutospacing="1" w:after="100" w:afterAutospacing="1"/>
      <w:jc w:val="both"/>
    </w:pPr>
    <w:rPr>
      <w:rFonts w:ascii="Calibri" w:eastAsia="Calibri" w:hAnsi="Calibri" w:cs="Calibri"/>
      <w:color w:val="000000" w:themeColor="text1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064C2"/>
    <w:pPr>
      <w:ind w:left="23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064C2"/>
    <w:pPr>
      <w:keepNext/>
      <w:keepLines/>
      <w:pageBreakBefore/>
      <w:spacing w:before="240" w:after="120"/>
      <w:outlineLvl w:val="1"/>
    </w:pPr>
    <w:rPr>
      <w:rFonts w:eastAsiaTheme="majorEastAsia" w:cs="Arial"/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064C2"/>
    <w:pPr>
      <w:keepNext/>
      <w:keepLines/>
      <w:spacing w:before="240" w:after="120"/>
      <w:outlineLvl w:val="2"/>
    </w:pPr>
    <w:rPr>
      <w:rFonts w:eastAsiaTheme="majorEastAsia" w:cstheme="majorBidi"/>
      <w:b/>
      <w:bCs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064C2"/>
    <w:pPr>
      <w:keepNext/>
      <w:keepLines/>
      <w:spacing w:before="240" w:after="120"/>
      <w:outlineLvl w:val="3"/>
    </w:pPr>
    <w:rPr>
      <w:i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064C2"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4C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4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4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4C2"/>
    <w:rPr>
      <w:rFonts w:ascii="Arial" w:eastAsia="Arial" w:hAnsi="Arial" w:cs="Calibri"/>
      <w:b/>
      <w:bCs/>
      <w:color w:val="000000" w:themeColor="text1"/>
      <w:sz w:val="24"/>
      <w:szCs w:val="24"/>
      <w:lang w:eastAsia="en-GB"/>
    </w:rPr>
  </w:style>
  <w:style w:type="paragraph" w:customStyle="1" w:styleId="Heading2a">
    <w:name w:val="Heading 2a"/>
    <w:basedOn w:val="Heading2"/>
    <w:next w:val="Normal"/>
    <w:rsid w:val="0062481B"/>
    <w:pPr>
      <w:keepLines w:val="0"/>
      <w:spacing w:after="240"/>
      <w:ind w:hanging="720"/>
      <w:outlineLvl w:val="9"/>
    </w:pPr>
    <w:rPr>
      <w:rFonts w:ascii="Arial" w:eastAsia="Times" w:hAnsi="Arial" w:cs="Times New Roman"/>
      <w:bCs/>
      <w:color w:val="000000"/>
      <w:szCs w:val="20"/>
      <w:lang w:eastAsia="en-US"/>
    </w:rPr>
  </w:style>
  <w:style w:type="paragraph" w:customStyle="1" w:styleId="TableText">
    <w:name w:val="TableText"/>
    <w:basedOn w:val="Normal"/>
    <w:rsid w:val="0062481B"/>
    <w:pPr>
      <w:keepNext/>
      <w:spacing w:before="20" w:after="20"/>
    </w:pPr>
    <w:rPr>
      <w:rFonts w:ascii="Arial Narrow" w:hAnsi="Arial Narrow"/>
      <w:sz w:val="20"/>
      <w:szCs w:val="21"/>
    </w:rPr>
  </w:style>
  <w:style w:type="paragraph" w:customStyle="1" w:styleId="TableHeading">
    <w:name w:val="TableHeading"/>
    <w:basedOn w:val="TableText"/>
    <w:rsid w:val="00624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064C2"/>
    <w:rPr>
      <w:rFonts w:ascii="Calibri" w:eastAsiaTheme="majorEastAsia" w:hAnsi="Calibri" w:cs="Arial"/>
      <w:b/>
      <w:color w:val="1F497D" w:themeColor="text2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064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4C2"/>
    <w:rPr>
      <w:rFonts w:ascii="Calibri" w:eastAsia="Calibri" w:hAnsi="Calibri" w:cs="Calibri"/>
      <w:color w:val="000000" w:themeColor="text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64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4C2"/>
    <w:rPr>
      <w:rFonts w:ascii="Calibri" w:eastAsia="Calibri" w:hAnsi="Calibri" w:cs="Calibri"/>
      <w:color w:val="000000" w:themeColor="text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C2"/>
    <w:rPr>
      <w:rFonts w:ascii="Segoe UI" w:eastAsia="Calibri" w:hAnsi="Segoe UI" w:cs="Segoe UI"/>
      <w:color w:val="000000" w:themeColor="text1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F064C2"/>
  </w:style>
  <w:style w:type="paragraph" w:styleId="BodyText">
    <w:name w:val="Body Text"/>
    <w:basedOn w:val="Normal"/>
    <w:link w:val="BodyTextChar"/>
    <w:uiPriority w:val="1"/>
    <w:qFormat/>
    <w:rsid w:val="00F064C2"/>
    <w:pPr>
      <w:spacing w:after="120"/>
    </w:pPr>
    <w:rPr>
      <w:rFonts w:eastAsia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64C2"/>
    <w:rPr>
      <w:rFonts w:ascii="Calibri" w:eastAsia="Arial" w:hAnsi="Calibri" w:cs="Calibri"/>
      <w:color w:val="000000" w:themeColor="text1"/>
      <w:szCs w:val="24"/>
      <w:lang w:eastAsia="en-GB"/>
    </w:rPr>
  </w:style>
  <w:style w:type="paragraph" w:customStyle="1" w:styleId="C02PG-en">
    <w:name w:val="C02_P_G-en"/>
    <w:basedOn w:val="Normal"/>
    <w:link w:val="C02PG-enZchn"/>
    <w:rsid w:val="00F064C2"/>
    <w:pPr>
      <w:widowControl/>
      <w:spacing w:line="360" w:lineRule="auto"/>
      <w:ind w:firstLine="386"/>
    </w:pPr>
    <w:rPr>
      <w:rFonts w:ascii="Arial" w:eastAsia="Times New Roman" w:hAnsi="Arial" w:cs="Arial"/>
      <w:spacing w:val="-1"/>
      <w:sz w:val="24"/>
      <w:szCs w:val="20"/>
      <w:lang w:eastAsia="de-DE"/>
    </w:rPr>
  </w:style>
  <w:style w:type="character" w:customStyle="1" w:styleId="C02PG-enZchn">
    <w:name w:val="C02_P_G-en Zchn"/>
    <w:link w:val="C02PG-en"/>
    <w:locked/>
    <w:rsid w:val="00F064C2"/>
    <w:rPr>
      <w:rFonts w:ascii="Arial" w:eastAsia="Times New Roman" w:hAnsi="Arial" w:cs="Arial"/>
      <w:color w:val="000000" w:themeColor="text1"/>
      <w:spacing w:val="-1"/>
      <w:sz w:val="24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06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4C2"/>
    <w:rPr>
      <w:rFonts w:ascii="Calibri" w:eastAsia="Calibri" w:hAnsi="Calibri" w:cs="Calibri"/>
      <w:color w:val="000000" w:themeColor="text1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6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64C2"/>
    <w:rPr>
      <w:rFonts w:ascii="Calibri" w:eastAsia="Calibri" w:hAnsi="Calibri" w:cs="Calibri"/>
      <w:b/>
      <w:bCs/>
      <w:color w:val="000000" w:themeColor="text1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064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4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4C2"/>
    <w:rPr>
      <w:rFonts w:ascii="Calibri" w:eastAsia="Calibri" w:hAnsi="Calibri" w:cs="Calibri"/>
      <w:color w:val="000000" w:themeColor="text1"/>
      <w:sz w:val="20"/>
      <w:szCs w:val="20"/>
      <w:lang w:eastAsia="en-GB"/>
    </w:rPr>
  </w:style>
  <w:style w:type="character" w:customStyle="1" w:styleId="eop">
    <w:name w:val="eop"/>
    <w:basedOn w:val="DefaultParagraphFont"/>
    <w:rsid w:val="00F064C2"/>
  </w:style>
  <w:style w:type="character" w:styleId="FollowedHyperlink">
    <w:name w:val="FollowedHyperlink"/>
    <w:basedOn w:val="DefaultParagraphFont"/>
    <w:uiPriority w:val="99"/>
    <w:semiHidden/>
    <w:unhideWhenUsed/>
    <w:rsid w:val="00F064C2"/>
    <w:rPr>
      <w:color w:val="0432FF"/>
      <w:u w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F064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64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4C2"/>
    <w:rPr>
      <w:rFonts w:ascii="Calibri" w:eastAsia="Calibri" w:hAnsi="Calibri" w:cs="Calibri"/>
      <w:color w:val="000000" w:themeColor="text1"/>
      <w:sz w:val="20"/>
      <w:szCs w:val="20"/>
      <w:lang w:eastAsia="en-GB"/>
    </w:rPr>
  </w:style>
  <w:style w:type="paragraph" w:customStyle="1" w:styleId="H03PPoint-G">
    <w:name w:val="H03_P_Point-G"/>
    <w:rsid w:val="00F064C2"/>
    <w:pPr>
      <w:spacing w:after="0" w:line="480" w:lineRule="auto"/>
    </w:pPr>
    <w:rPr>
      <w:rFonts w:ascii="Arial" w:eastAsia="Times New Roman" w:hAnsi="Arial" w:cs="Times New Roman"/>
      <w:sz w:val="24"/>
      <w:szCs w:val="20"/>
      <w:lang w:val="en-US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F064C2"/>
    <w:rPr>
      <w:rFonts w:ascii="Calibri" w:eastAsiaTheme="majorEastAsia" w:hAnsi="Calibri" w:cstheme="majorBidi"/>
      <w:b/>
      <w:bCs/>
      <w:color w:val="000000" w:themeColor="text1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64C2"/>
    <w:rPr>
      <w:rFonts w:ascii="Calibri" w:eastAsia="Calibri" w:hAnsi="Calibri" w:cs="Calibri"/>
      <w:i/>
      <w:color w:val="000000" w:themeColor="text1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064C2"/>
    <w:rPr>
      <w:rFonts w:ascii="Calibri" w:eastAsia="Calibri" w:hAnsi="Calibri" w:cs="Calibri"/>
      <w:color w:val="000000" w:themeColor="text1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4C2"/>
    <w:rPr>
      <w:rFonts w:ascii="Calibri" w:eastAsia="Calibri" w:hAnsi="Calibri" w:cs="Calibri"/>
      <w:b/>
      <w:color w:val="000000" w:themeColor="text1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4C2"/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4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Hyperlink">
    <w:name w:val="Hyperlink"/>
    <w:basedOn w:val="DefaultParagraphFont"/>
    <w:uiPriority w:val="99"/>
    <w:unhideWhenUsed/>
    <w:rsid w:val="00F064C2"/>
    <w:rPr>
      <w:color w:val="0000FF" w:themeColor="hyperlink"/>
      <w:u w:val="none"/>
    </w:rPr>
  </w:style>
  <w:style w:type="character" w:customStyle="1" w:styleId="il">
    <w:name w:val="il"/>
    <w:basedOn w:val="DefaultParagraphFont"/>
    <w:rsid w:val="00F064C2"/>
  </w:style>
  <w:style w:type="character" w:customStyle="1" w:styleId="im">
    <w:name w:val="im"/>
    <w:basedOn w:val="DefaultParagraphFont"/>
    <w:rsid w:val="00F064C2"/>
  </w:style>
  <w:style w:type="paragraph" w:styleId="ListBullet">
    <w:name w:val="List Bullet"/>
    <w:basedOn w:val="Normal"/>
    <w:uiPriority w:val="99"/>
    <w:unhideWhenUsed/>
    <w:rsid w:val="00F064C2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autoRedefine/>
    <w:uiPriority w:val="99"/>
    <w:unhideWhenUsed/>
    <w:qFormat/>
    <w:rsid w:val="00F064C2"/>
    <w:pPr>
      <w:spacing w:after="120"/>
    </w:pPr>
  </w:style>
  <w:style w:type="paragraph" w:styleId="ListParagraph">
    <w:name w:val="List Paragraph"/>
    <w:basedOn w:val="Normal"/>
    <w:uiPriority w:val="34"/>
    <w:qFormat/>
    <w:rsid w:val="00F064C2"/>
  </w:style>
  <w:style w:type="paragraph" w:styleId="NormalWeb">
    <w:name w:val="Normal (Web)"/>
    <w:basedOn w:val="Normal"/>
    <w:uiPriority w:val="99"/>
    <w:semiHidden/>
    <w:unhideWhenUsed/>
    <w:rsid w:val="00F064C2"/>
    <w:pPr>
      <w:widowControl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064C2"/>
  </w:style>
  <w:style w:type="paragraph" w:customStyle="1" w:styleId="paragraph">
    <w:name w:val="paragraph"/>
    <w:basedOn w:val="Normal"/>
    <w:uiPriority w:val="99"/>
    <w:semiHidden/>
    <w:rsid w:val="00F064C2"/>
    <w:pPr>
      <w:widowControl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64C2"/>
    <w:pPr>
      <w:widowControl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64C2"/>
    <w:rPr>
      <w:rFonts w:ascii="Calibri" w:eastAsia="Calibri" w:hAnsi="Calibri" w:cs="Calibri"/>
      <w:color w:val="000000" w:themeColor="text1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F064C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4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064C2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064C2"/>
    <w:pPr>
      <w:widowControl w:val="0"/>
      <w:spacing w:after="0" w:line="240" w:lineRule="auto"/>
    </w:pPr>
    <w:rPr>
      <w:rFonts w:ascii="Calibri" w:eastAsia="Calibri" w:hAnsi="Calibri" w:cs="Calibri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64C2"/>
  </w:style>
  <w:style w:type="paragraph" w:styleId="Title">
    <w:name w:val="Title"/>
    <w:basedOn w:val="Normal"/>
    <w:next w:val="Normal"/>
    <w:link w:val="TitleChar"/>
    <w:uiPriority w:val="10"/>
    <w:qFormat/>
    <w:rsid w:val="00F064C2"/>
    <w:pPr>
      <w:keepNext/>
      <w:keepLines/>
      <w:widowControl/>
      <w:spacing w:before="480" w:after="120" w:line="259" w:lineRule="auto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064C2"/>
    <w:rPr>
      <w:rFonts w:ascii="Calibri" w:eastAsia="Calibri" w:hAnsi="Calibri" w:cs="Calibri"/>
      <w:b/>
      <w:color w:val="000000" w:themeColor="text1"/>
      <w:sz w:val="72"/>
      <w:szCs w:val="7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F064C2"/>
    <w:pPr>
      <w:widowControl/>
      <w:spacing w:line="259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064C2"/>
    <w:pPr>
      <w:tabs>
        <w:tab w:val="right" w:leader="dot" w:pos="9737"/>
      </w:tabs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64C2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064C2"/>
    <w:pPr>
      <w:ind w:left="660"/>
    </w:pPr>
  </w:style>
  <w:style w:type="paragraph" w:styleId="TOCHeading">
    <w:name w:val="TOC Heading"/>
    <w:basedOn w:val="Heading1"/>
    <w:next w:val="Normal"/>
    <w:uiPriority w:val="39"/>
    <w:unhideWhenUsed/>
    <w:qFormat/>
    <w:rsid w:val="00F064C2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64C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rsid w:val="00F064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914"/>
    <w:pPr>
      <w:spacing w:after="0" w:line="240" w:lineRule="auto"/>
    </w:pPr>
    <w:rPr>
      <w:rFonts w:ascii="Calibri" w:eastAsia="Calibri" w:hAnsi="Calibri" w:cs="Calibri"/>
      <w:color w:val="000000" w:themeColor="tex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gsa.org.au/Web/Web/Consumer-resources/Policies-Position-Statement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gsa.org.au/Web/Web/Consumer-resources/Policies-Position-Statement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gsa.org.au/Web/Web/Consumer-resources/Policies-Position-Statements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gsa.org.au/Web/Web/Consumer-resources/Policies-Position-Statements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hgsa.org.au/Web/Web/Consumer-resources/Policies-Position-Statements.aspx" TargetMode="External"/><Relationship Id="rId10" Type="http://schemas.openxmlformats.org/officeDocument/2006/relationships/hyperlink" Target="https://hgsa.org.au/Web/Web/Consumer-resources/Policies-Position-Statements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gsa.org.au/Web/Web/Consumer-resources/Policies-Position-Statement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gsa.org.au/Web/Web/About/HGSA-Committees/Certification-Committe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B516CC1CC3941B2A64CE9321BF250" ma:contentTypeVersion="16" ma:contentTypeDescription="Create a new document." ma:contentTypeScope="" ma:versionID="bf0c41c097f12781fc77c71686bd8689">
  <xsd:schema xmlns:xsd="http://www.w3.org/2001/XMLSchema" xmlns:xs="http://www.w3.org/2001/XMLSchema" xmlns:p="http://schemas.microsoft.com/office/2006/metadata/properties" xmlns:ns2="4fb5d4d0-82dc-477c-9aec-f8e72373f204" xmlns:ns3="4106f820-72ae-4e28-a7fd-af824aaf2a7d" targetNamespace="http://schemas.microsoft.com/office/2006/metadata/properties" ma:root="true" ma:fieldsID="049e05b90c0486bef07447f2d1e2d707" ns2:_="" ns3:_="">
    <xsd:import namespace="4fb5d4d0-82dc-477c-9aec-f8e72373f204"/>
    <xsd:import namespace="4106f820-72ae-4e28-a7fd-af824aaf2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5d4d0-82dc-477c-9aec-f8e72373f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70de1f-c4b3-457e-891d-3e9a9fef0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6f820-72ae-4e28-a7fd-af824aaf2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5be849-ec89-4efa-8abe-28f9de47b1f8}" ma:internalName="TaxCatchAll" ma:showField="CatchAllData" ma:web="4106f820-72ae-4e28-a7fd-af824aaf2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b5d4d0-82dc-477c-9aec-f8e72373f204">
      <Terms xmlns="http://schemas.microsoft.com/office/infopath/2007/PartnerControls"/>
    </lcf76f155ced4ddcb4097134ff3c332f>
    <TaxCatchAll xmlns="4106f820-72ae-4e28-a7fd-af824aaf2a7d" xsi:nil="true"/>
  </documentManagement>
</p:properties>
</file>

<file path=customXml/itemProps1.xml><?xml version="1.0" encoding="utf-8"?>
<ds:datastoreItem xmlns:ds="http://schemas.openxmlformats.org/officeDocument/2006/customXml" ds:itemID="{211C0A42-5013-4601-A4B0-311F4207D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40A43-9689-420A-8C3E-30394C6CE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5d4d0-82dc-477c-9aec-f8e72373f204"/>
    <ds:schemaRef ds:uri="4106f820-72ae-4e28-a7fd-af824aaf2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CB2D8-F748-4BFC-9D1A-21F0D588F304}">
  <ds:schemaRefs>
    <ds:schemaRef ds:uri="http://schemas.microsoft.com/office/2006/metadata/properties"/>
    <ds:schemaRef ds:uri="http://schemas.microsoft.com/office/infopath/2007/PartnerControls"/>
    <ds:schemaRef ds:uri="4fb5d4d0-82dc-477c-9aec-f8e72373f204"/>
    <ds:schemaRef ds:uri="4106f820-72ae-4e28-a7fd-af824aaf2a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jburke</dc:creator>
  <cp:keywords/>
  <cp:lastModifiedBy>Lauren Hunt</cp:lastModifiedBy>
  <cp:revision>4</cp:revision>
  <dcterms:created xsi:type="dcterms:W3CDTF">2023-08-10T00:58:00Z</dcterms:created>
  <dcterms:modified xsi:type="dcterms:W3CDTF">2023-08-10T03:34:00Z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0x0101003C2B516CC1CC3941B2A64CE9321BF250</vt:lpwstr>
  </property>
</Properties>
</file>